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23B" w:rsidRDefault="00BE023B" w:rsidP="00BE023B">
      <w:pPr>
        <w:ind w:left="-900"/>
        <w:rPr>
          <w:rFonts w:ascii="Cambria" w:hAnsi="Cambria"/>
          <w:color w:val="000000"/>
          <w:szCs w:val="28"/>
        </w:rPr>
      </w:pPr>
      <w:r>
        <w:rPr>
          <w:rFonts w:ascii="Cambria" w:hAnsi="Cambria"/>
          <w:szCs w:val="28"/>
        </w:rPr>
        <w:t>Test Report No.: FST/</w:t>
      </w:r>
      <w:r>
        <w:rPr>
          <w:rFonts w:ascii="Cambria" w:hAnsi="Cambria"/>
          <w:color w:val="000000"/>
          <w:sz w:val="22"/>
          <w:szCs w:val="28"/>
        </w:rPr>
        <w:t>[[</w:t>
      </w:r>
      <w:r>
        <w:rPr>
          <w:rFonts w:ascii="Courier New" w:hAnsi="Courier New" w:cs="Courier New"/>
          <w:noProof/>
          <w:lang w:val="en-IN" w:eastAsia="en-IN" w:bidi="gu-IN"/>
        </w:rPr>
        <w:t>TCNo</w:t>
      </w:r>
      <w:r>
        <w:rPr>
          <w:rFonts w:ascii="Cambria" w:hAnsi="Cambria"/>
          <w:color w:val="000000"/>
          <w:sz w:val="22"/>
          <w:szCs w:val="28"/>
        </w:rPr>
        <w:t>]]</w:t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  <w:t xml:space="preserve">           </w:t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FF0000"/>
          <w:sz w:val="22"/>
          <w:szCs w:val="28"/>
        </w:rPr>
        <w:tab/>
      </w:r>
      <w:r>
        <w:rPr>
          <w:rFonts w:ascii="Cambria" w:hAnsi="Cambria"/>
          <w:color w:val="000000"/>
          <w:sz w:val="22"/>
          <w:szCs w:val="28"/>
        </w:rPr>
        <w:t>Date: [[</w:t>
      </w:r>
      <w:r>
        <w:rPr>
          <w:rFonts w:ascii="Courier New" w:hAnsi="Courier New" w:cs="Courier New"/>
          <w:noProof/>
          <w:lang w:val="en-IN" w:eastAsia="en-IN" w:bidi="gu-IN"/>
        </w:rPr>
        <w:t>TCDate3</w:t>
      </w:r>
      <w:r>
        <w:rPr>
          <w:rFonts w:ascii="Cambria" w:hAnsi="Cambria"/>
          <w:color w:val="000000"/>
          <w:sz w:val="22"/>
          <w:szCs w:val="28"/>
        </w:rPr>
        <w:t>]]</w:t>
      </w:r>
    </w:p>
    <w:p w:rsidR="00BE023B" w:rsidRDefault="00BE023B" w:rsidP="00BE023B">
      <w:pPr>
        <w:ind w:left="-1080" w:right="-180" w:hanging="180"/>
        <w:rPr>
          <w:rFonts w:ascii="Cambria" w:hAnsi="Cambria"/>
          <w:b/>
          <w:sz w:val="26"/>
          <w:szCs w:val="26"/>
        </w:rPr>
      </w:pPr>
    </w:p>
    <w:p w:rsidR="00AA6881" w:rsidRDefault="00BE023B" w:rsidP="00BE023B">
      <w:pPr>
        <w:tabs>
          <w:tab w:val="left" w:pos="9720"/>
        </w:tabs>
        <w:ind w:left="-720" w:right="90"/>
        <w:jc w:val="right"/>
        <w:rPr>
          <w:rFonts w:ascii="Cambria" w:hAnsi="Cambria"/>
          <w:b/>
          <w:sz w:val="40"/>
          <w:szCs w:val="40"/>
        </w:rPr>
      </w:pPr>
      <w:r>
        <w:rPr>
          <w:rFonts w:ascii="Cambria" w:hAnsi="Cambria"/>
          <w:b/>
          <w:sz w:val="32"/>
          <w:szCs w:val="44"/>
        </w:rPr>
        <w:t>ANNEXURE-[[M15]]</w:t>
      </w:r>
    </w:p>
    <w:p w:rsidR="00B2316F" w:rsidRPr="004B28A0" w:rsidRDefault="00B2316F" w:rsidP="00B2316F">
      <w:pPr>
        <w:ind w:left="-900" w:right="-180"/>
        <w:rPr>
          <w:rFonts w:ascii="Cambria" w:hAnsi="Cambria"/>
          <w:b/>
          <w:sz w:val="36"/>
          <w:szCs w:val="44"/>
          <w:u w:val="single"/>
        </w:rPr>
      </w:pPr>
      <w:r w:rsidRPr="004B28A0">
        <w:rPr>
          <w:rFonts w:ascii="Cambria" w:hAnsi="Cambria"/>
          <w:b/>
          <w:sz w:val="36"/>
          <w:szCs w:val="44"/>
        </w:rPr>
        <w:t>Class ‘F’ Splash Test Fire Clause 8.7</w:t>
      </w:r>
      <w:r w:rsidRPr="004B28A0">
        <w:rPr>
          <w:rFonts w:ascii="Cambria" w:hAnsi="Cambria"/>
          <w:b/>
          <w:sz w:val="36"/>
          <w:szCs w:val="44"/>
          <w:u w:val="single"/>
        </w:rPr>
        <w:t xml:space="preserve"> </w:t>
      </w:r>
    </w:p>
    <w:p w:rsidR="0085218E" w:rsidRPr="00C24B12" w:rsidRDefault="0085218E" w:rsidP="0085218E">
      <w:pPr>
        <w:ind w:right="-180" w:hanging="720"/>
        <w:rPr>
          <w:rFonts w:ascii="Cambria" w:hAnsi="Cambria"/>
          <w:b/>
          <w:sz w:val="22"/>
          <w:szCs w:val="48"/>
        </w:rPr>
      </w:pPr>
    </w:p>
    <w:p w:rsidR="0085218E" w:rsidRDefault="0085218E" w:rsidP="0085218E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7549A0">
        <w:rPr>
          <w:rFonts w:ascii="Cambria" w:hAnsi="Cambria"/>
          <w:b/>
          <w:sz w:val="28"/>
          <w:szCs w:val="28"/>
        </w:rPr>
        <w:t>Test Method:</w:t>
      </w:r>
    </w:p>
    <w:p w:rsidR="0085218E" w:rsidRPr="00C24B12" w:rsidRDefault="0085218E" w:rsidP="0085218E">
      <w:pPr>
        <w:ind w:left="-990" w:right="-180"/>
        <w:jc w:val="both"/>
        <w:rPr>
          <w:rFonts w:ascii="Cambria" w:hAnsi="Cambria"/>
          <w:b/>
          <w:sz w:val="14"/>
          <w:szCs w:val="28"/>
        </w:rPr>
      </w:pPr>
    </w:p>
    <w:p w:rsidR="0085218E" w:rsidRPr="0085218E" w:rsidRDefault="00B2316F" w:rsidP="0085218E">
      <w:pPr>
        <w:ind w:left="-990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Operate the conditioned extinguishers towards the center of the tray which is covered with a layer of sodium bicarbonate not more than 2 mm deep.</w:t>
      </w:r>
    </w:p>
    <w:p w:rsidR="0085218E" w:rsidRPr="00A16304" w:rsidRDefault="0085218E" w:rsidP="0085218E">
      <w:pPr>
        <w:ind w:left="-990"/>
        <w:jc w:val="both"/>
        <w:rPr>
          <w:rFonts w:ascii="Cambria" w:hAnsi="Cambria"/>
          <w:sz w:val="14"/>
          <w:szCs w:val="28"/>
        </w:rPr>
      </w:pPr>
    </w:p>
    <w:p w:rsidR="0085218E" w:rsidRPr="00EC471D" w:rsidRDefault="0085218E" w:rsidP="0085218E">
      <w:pPr>
        <w:ind w:left="-990" w:right="270"/>
        <w:jc w:val="both"/>
        <w:rPr>
          <w:rFonts w:ascii="Cambria" w:hAnsi="Cambria"/>
          <w:sz w:val="16"/>
          <w:szCs w:val="28"/>
        </w:rPr>
      </w:pPr>
    </w:p>
    <w:p w:rsidR="0085218E" w:rsidRDefault="0085218E" w:rsidP="00C24B12">
      <w:pPr>
        <w:ind w:left="-990" w:right="-90"/>
        <w:jc w:val="both"/>
        <w:rPr>
          <w:rFonts w:ascii="Cambria" w:hAnsi="Cambria"/>
          <w:b/>
          <w:sz w:val="28"/>
          <w:szCs w:val="28"/>
        </w:rPr>
      </w:pPr>
      <w:r w:rsidRPr="0085218E">
        <w:rPr>
          <w:rFonts w:ascii="Cambria" w:hAnsi="Cambria"/>
          <w:b/>
          <w:sz w:val="28"/>
          <w:szCs w:val="28"/>
        </w:rPr>
        <w:t>Test requirement:</w:t>
      </w:r>
    </w:p>
    <w:p w:rsidR="0085218E" w:rsidRPr="00951FAC" w:rsidRDefault="0085218E" w:rsidP="0085218E">
      <w:pPr>
        <w:ind w:left="-990" w:right="-180"/>
        <w:jc w:val="both"/>
        <w:rPr>
          <w:rFonts w:ascii="Cambria" w:hAnsi="Cambria"/>
          <w:b/>
          <w:sz w:val="10"/>
          <w:szCs w:val="28"/>
        </w:rPr>
      </w:pPr>
    </w:p>
    <w:p w:rsidR="00B2316F" w:rsidRPr="00B2316F" w:rsidRDefault="00B2316F" w:rsidP="00B2316F">
      <w:pPr>
        <w:ind w:left="-990"/>
        <w:jc w:val="both"/>
        <w:rPr>
          <w:rFonts w:ascii="Cambria" w:hAnsi="Cambria"/>
          <w:sz w:val="28"/>
          <w:szCs w:val="28"/>
        </w:rPr>
      </w:pPr>
      <w:r w:rsidRPr="00B2316F">
        <w:rPr>
          <w:rFonts w:ascii="Cambria" w:hAnsi="Cambria"/>
          <w:sz w:val="28"/>
          <w:szCs w:val="28"/>
        </w:rPr>
        <w:t>The discharge from the extinguishers when tested in accordance with Cl 8.7.1 to 8.7.4 shall not splash grease droplets in excess of 5 mm diameter.</w:t>
      </w:r>
    </w:p>
    <w:p w:rsidR="0085218E" w:rsidRPr="00951FAC" w:rsidRDefault="0085218E" w:rsidP="00B2316F">
      <w:pPr>
        <w:ind w:left="-990" w:right="-180"/>
        <w:jc w:val="both"/>
        <w:rPr>
          <w:rFonts w:ascii="Cambria" w:hAnsi="Cambria"/>
          <w:b/>
          <w:sz w:val="8"/>
        </w:rPr>
      </w:pPr>
    </w:p>
    <w:p w:rsidR="0085218E" w:rsidRDefault="0085218E" w:rsidP="0085218E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85218E">
        <w:rPr>
          <w:rFonts w:ascii="Cambria" w:hAnsi="Cambria"/>
          <w:b/>
          <w:sz w:val="28"/>
          <w:szCs w:val="28"/>
        </w:rPr>
        <w:t>Test procedure:</w:t>
      </w:r>
    </w:p>
    <w:p w:rsidR="0085218E" w:rsidRPr="00C24B12" w:rsidRDefault="0085218E" w:rsidP="0085218E">
      <w:pPr>
        <w:ind w:left="-990" w:right="-180"/>
        <w:jc w:val="both"/>
        <w:rPr>
          <w:rFonts w:ascii="Cambria" w:hAnsi="Cambria"/>
          <w:b/>
          <w:sz w:val="16"/>
          <w:szCs w:val="28"/>
        </w:rPr>
      </w:pPr>
    </w:p>
    <w:p w:rsidR="0085218E" w:rsidRPr="00C24B12" w:rsidRDefault="0085218E" w:rsidP="00C24B12">
      <w:pPr>
        <w:ind w:left="-990" w:right="90"/>
        <w:jc w:val="both"/>
        <w:rPr>
          <w:rFonts w:ascii="Cambria" w:hAnsi="Cambria"/>
          <w:sz w:val="28"/>
          <w:szCs w:val="28"/>
        </w:rPr>
      </w:pPr>
      <w:r w:rsidRPr="00C24B12">
        <w:rPr>
          <w:rFonts w:ascii="Cambria" w:hAnsi="Cambria"/>
          <w:sz w:val="28"/>
          <w:szCs w:val="28"/>
        </w:rPr>
        <w:t>Condition the fully charged extinguisher</w:t>
      </w:r>
      <w:r w:rsidR="00C24B12" w:rsidRPr="00C24B12">
        <w:rPr>
          <w:rFonts w:ascii="Cambria" w:hAnsi="Cambria"/>
          <w:sz w:val="28"/>
          <w:szCs w:val="28"/>
        </w:rPr>
        <w:t>s</w:t>
      </w:r>
      <w:r w:rsidR="00CF334F">
        <w:rPr>
          <w:rFonts w:ascii="Cambria" w:hAnsi="Cambria"/>
          <w:sz w:val="28"/>
          <w:szCs w:val="28"/>
        </w:rPr>
        <w:t xml:space="preserve"> at 5</w:t>
      </w:r>
      <w:r w:rsidRPr="00C24B12">
        <w:rPr>
          <w:rFonts w:ascii="Cambria" w:hAnsi="Cambria"/>
          <w:sz w:val="28"/>
          <w:szCs w:val="28"/>
        </w:rPr>
        <w:t xml:space="preserve">⁰C and </w:t>
      </w:r>
      <w:r w:rsidR="00B2316F">
        <w:rPr>
          <w:rFonts w:ascii="Cambria" w:hAnsi="Cambria"/>
          <w:sz w:val="28"/>
          <w:szCs w:val="28"/>
        </w:rPr>
        <w:t>60</w:t>
      </w:r>
      <w:r w:rsidR="00155FCB" w:rsidRPr="00C24B12">
        <w:rPr>
          <w:rFonts w:ascii="Cambria" w:hAnsi="Cambria"/>
          <w:sz w:val="28"/>
          <w:szCs w:val="28"/>
        </w:rPr>
        <w:t>⁰C</w:t>
      </w:r>
      <w:r w:rsidR="00C24B12" w:rsidRPr="00C24B12">
        <w:rPr>
          <w:rFonts w:ascii="Cambria" w:hAnsi="Cambria"/>
          <w:sz w:val="28"/>
          <w:szCs w:val="28"/>
        </w:rPr>
        <w:t>, each at minimum 18 hr.</w:t>
      </w:r>
    </w:p>
    <w:p w:rsidR="00C24B12" w:rsidRDefault="00C24B12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376A9" w:rsidRDefault="00A376A9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376A9" w:rsidRDefault="00A376A9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376A9" w:rsidRDefault="00A376A9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376A9" w:rsidRDefault="00A376A9" w:rsidP="00C24B12">
      <w:pPr>
        <w:ind w:hanging="18"/>
        <w:rPr>
          <w:rFonts w:ascii="Cambria" w:hAnsi="Cambria"/>
          <w:b/>
          <w:color w:val="000000"/>
          <w:sz w:val="4"/>
        </w:rPr>
      </w:pPr>
    </w:p>
    <w:p w:rsidR="00A376A9" w:rsidRPr="00951FAC" w:rsidRDefault="00A376A9" w:rsidP="00C24B12">
      <w:pPr>
        <w:ind w:hanging="18"/>
        <w:rPr>
          <w:rFonts w:ascii="Cambria" w:hAnsi="Cambria"/>
          <w:b/>
          <w:color w:val="000000"/>
          <w:sz w:val="4"/>
        </w:rPr>
      </w:pPr>
      <w:bookmarkStart w:id="0" w:name="_GoBack"/>
    </w:p>
    <w:tbl>
      <w:tblPr>
        <w:tblpPr w:leftFromText="180" w:rightFromText="180" w:vertAnchor="text" w:horzAnchor="margin" w:tblpX="-882" w:tblpY="52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350"/>
        <w:gridCol w:w="2790"/>
        <w:gridCol w:w="3150"/>
      </w:tblGrid>
      <w:tr w:rsidR="00A16304" w:rsidRPr="00EC74F0" w:rsidTr="00951FAC">
        <w:trPr>
          <w:trHeight w:val="528"/>
        </w:trPr>
        <w:tc>
          <w:tcPr>
            <w:tcW w:w="3528" w:type="dxa"/>
            <w:vAlign w:val="center"/>
          </w:tcPr>
          <w:bookmarkEnd w:id="0"/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  <w:b/>
              </w:rPr>
            </w:pPr>
            <w:r w:rsidRPr="00EC74F0">
              <w:rPr>
                <w:rFonts w:ascii="Cambria" w:hAnsi="Cambria"/>
                <w:b/>
              </w:rPr>
              <w:t>Store Temperature</w:t>
            </w:r>
          </w:p>
        </w:tc>
        <w:tc>
          <w:tcPr>
            <w:tcW w:w="1350" w:type="dxa"/>
            <w:vAlign w:val="center"/>
          </w:tcPr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  <w:b/>
              </w:rPr>
            </w:pPr>
            <w:r w:rsidRPr="00EC74F0">
              <w:rPr>
                <w:rFonts w:ascii="Cambria" w:hAnsi="Cambria"/>
                <w:b/>
              </w:rPr>
              <w:t>Duration</w:t>
            </w:r>
          </w:p>
        </w:tc>
        <w:tc>
          <w:tcPr>
            <w:tcW w:w="2790" w:type="dxa"/>
            <w:vAlign w:val="center"/>
          </w:tcPr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  <w:b/>
              </w:rPr>
            </w:pPr>
            <w:r w:rsidRPr="00EC74F0">
              <w:rPr>
                <w:rFonts w:ascii="Cambria" w:hAnsi="Cambria"/>
                <w:b/>
              </w:rPr>
              <w:t>Start Time</w:t>
            </w:r>
          </w:p>
        </w:tc>
        <w:tc>
          <w:tcPr>
            <w:tcW w:w="3150" w:type="dxa"/>
            <w:tcBorders>
              <w:right w:val="single" w:sz="4" w:space="0" w:color="auto"/>
            </w:tcBorders>
            <w:vAlign w:val="center"/>
          </w:tcPr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  <w:b/>
              </w:rPr>
            </w:pPr>
            <w:r w:rsidRPr="00EC74F0">
              <w:rPr>
                <w:rFonts w:ascii="Cambria" w:hAnsi="Cambria"/>
                <w:b/>
              </w:rPr>
              <w:t>End Time</w:t>
            </w:r>
          </w:p>
        </w:tc>
      </w:tr>
      <w:tr w:rsidR="00A16304" w:rsidRPr="00EC74F0" w:rsidTr="005D256C">
        <w:trPr>
          <w:trHeight w:val="440"/>
        </w:trPr>
        <w:tc>
          <w:tcPr>
            <w:tcW w:w="3528" w:type="dxa"/>
            <w:vAlign w:val="center"/>
          </w:tcPr>
          <w:p w:rsidR="00A16304" w:rsidRPr="00EC74F0" w:rsidRDefault="006260A7" w:rsidP="006260A7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</w:t>
            </w:r>
            <w:r w:rsidR="00B2316F">
              <w:rPr>
                <w:rFonts w:ascii="Cambria" w:hAnsi="Cambria"/>
              </w:rPr>
              <w:t xml:space="preserve"> </w:t>
            </w:r>
            <w:r w:rsidR="00A16304" w:rsidRPr="00EC74F0">
              <w:rPr>
                <w:rFonts w:ascii="Cambria" w:hAnsi="Cambria"/>
              </w:rPr>
              <w:t>°C</w:t>
            </w:r>
          </w:p>
        </w:tc>
        <w:tc>
          <w:tcPr>
            <w:tcW w:w="1350" w:type="dxa"/>
            <w:vAlign w:val="center"/>
          </w:tcPr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</w:rPr>
            </w:pPr>
            <w:r w:rsidRPr="00EC74F0">
              <w:rPr>
                <w:rFonts w:ascii="Cambria" w:hAnsi="Cambria"/>
              </w:rPr>
              <w:t>18 h</w:t>
            </w:r>
          </w:p>
        </w:tc>
        <w:tc>
          <w:tcPr>
            <w:tcW w:w="2790" w:type="dxa"/>
            <w:vAlign w:val="center"/>
          </w:tcPr>
          <w:p w:rsidR="00A16304" w:rsidRPr="00EC74F0" w:rsidRDefault="00A16304" w:rsidP="00A16304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10:30  A</w:t>
            </w:r>
            <w:r w:rsidRPr="00EC74F0">
              <w:rPr>
                <w:rFonts w:ascii="Cambria" w:hAnsi="Cambria"/>
              </w:rPr>
              <w:t>M</w:t>
            </w:r>
          </w:p>
        </w:tc>
        <w:tc>
          <w:tcPr>
            <w:tcW w:w="3150" w:type="dxa"/>
            <w:tcBorders>
              <w:right w:val="single" w:sz="4" w:space="0" w:color="auto"/>
            </w:tcBorders>
            <w:vAlign w:val="center"/>
          </w:tcPr>
          <w:p w:rsidR="00A16304" w:rsidRPr="00EC74F0" w:rsidRDefault="00A16304" w:rsidP="006260A7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</w:t>
            </w:r>
            <w:r w:rsidR="00BD445E">
              <w:rPr>
                <w:rFonts w:ascii="Cambria" w:hAnsi="Cambria"/>
              </w:rPr>
              <w:t>4:30 A</w:t>
            </w:r>
            <w:r w:rsidRPr="00EC74F0">
              <w:rPr>
                <w:rFonts w:ascii="Cambria" w:hAnsi="Cambria"/>
              </w:rPr>
              <w:t>M</w:t>
            </w:r>
          </w:p>
        </w:tc>
      </w:tr>
      <w:tr w:rsidR="006260A7" w:rsidRPr="00EC74F0" w:rsidTr="005D256C">
        <w:trPr>
          <w:trHeight w:val="440"/>
        </w:trPr>
        <w:tc>
          <w:tcPr>
            <w:tcW w:w="3528" w:type="dxa"/>
            <w:vAlign w:val="center"/>
          </w:tcPr>
          <w:p w:rsidR="006260A7" w:rsidRPr="00EC74F0" w:rsidRDefault="006260A7" w:rsidP="00B2316F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60</w:t>
            </w:r>
            <w:r w:rsidRPr="00EC74F0">
              <w:rPr>
                <w:rFonts w:ascii="Cambria" w:hAnsi="Cambria"/>
              </w:rPr>
              <w:t xml:space="preserve"> °C</w:t>
            </w:r>
          </w:p>
        </w:tc>
        <w:tc>
          <w:tcPr>
            <w:tcW w:w="1350" w:type="dxa"/>
            <w:vAlign w:val="center"/>
          </w:tcPr>
          <w:p w:rsidR="006260A7" w:rsidRPr="00EC74F0" w:rsidRDefault="006260A7" w:rsidP="006260A7">
            <w:pPr>
              <w:ind w:left="-28"/>
              <w:jc w:val="center"/>
              <w:rPr>
                <w:rFonts w:ascii="Cambria" w:hAnsi="Cambria"/>
              </w:rPr>
            </w:pPr>
            <w:r w:rsidRPr="00EC74F0">
              <w:rPr>
                <w:rFonts w:ascii="Cambria" w:hAnsi="Cambria"/>
              </w:rPr>
              <w:t>18 h</w:t>
            </w:r>
          </w:p>
        </w:tc>
        <w:tc>
          <w:tcPr>
            <w:tcW w:w="2790" w:type="dxa"/>
            <w:vAlign w:val="center"/>
          </w:tcPr>
          <w:p w:rsidR="006260A7" w:rsidRPr="00EC74F0" w:rsidRDefault="00BD445E" w:rsidP="00BD445E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04</w:t>
            </w:r>
            <w:r w:rsidR="006260A7">
              <w:rPr>
                <w:rFonts w:ascii="Cambria" w:hAnsi="Cambria"/>
              </w:rPr>
              <w:t xml:space="preserve">:30  </w:t>
            </w:r>
            <w:r>
              <w:rPr>
                <w:rFonts w:ascii="Cambria" w:hAnsi="Cambria"/>
              </w:rPr>
              <w:t>A</w:t>
            </w:r>
            <w:r w:rsidR="006260A7" w:rsidRPr="00EC74F0">
              <w:rPr>
                <w:rFonts w:ascii="Cambria" w:hAnsi="Cambria"/>
              </w:rPr>
              <w:t>M</w:t>
            </w:r>
          </w:p>
        </w:tc>
        <w:tc>
          <w:tcPr>
            <w:tcW w:w="3150" w:type="dxa"/>
            <w:tcBorders>
              <w:right w:val="single" w:sz="4" w:space="0" w:color="auto"/>
            </w:tcBorders>
            <w:vAlign w:val="center"/>
          </w:tcPr>
          <w:p w:rsidR="006260A7" w:rsidRPr="00EC74F0" w:rsidRDefault="00BD445E" w:rsidP="006260A7">
            <w:pPr>
              <w:ind w:left="-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</w:t>
            </w:r>
            <w:r w:rsidR="006260A7">
              <w:rPr>
                <w:rFonts w:ascii="Cambria" w:hAnsi="Cambria"/>
              </w:rPr>
              <w:t>:30 A</w:t>
            </w:r>
            <w:r w:rsidR="006260A7" w:rsidRPr="00EC74F0">
              <w:rPr>
                <w:rFonts w:ascii="Cambria" w:hAnsi="Cambria"/>
              </w:rPr>
              <w:t>M</w:t>
            </w:r>
          </w:p>
        </w:tc>
      </w:tr>
    </w:tbl>
    <w:p w:rsidR="00A16304" w:rsidRPr="00951FAC" w:rsidRDefault="00A16304" w:rsidP="00C24B12">
      <w:pPr>
        <w:ind w:hanging="18"/>
        <w:rPr>
          <w:rFonts w:ascii="Cambria" w:hAnsi="Cambria"/>
          <w:b/>
          <w:color w:val="000000"/>
          <w:sz w:val="6"/>
        </w:rPr>
      </w:pPr>
    </w:p>
    <w:p w:rsidR="00B2316F" w:rsidRDefault="00B2316F" w:rsidP="00C24B12">
      <w:pPr>
        <w:ind w:left="-990" w:right="-180"/>
        <w:jc w:val="both"/>
        <w:rPr>
          <w:rFonts w:ascii="Cambria" w:hAnsi="Cambria"/>
          <w:b/>
          <w:sz w:val="28"/>
          <w:szCs w:val="28"/>
        </w:rPr>
      </w:pPr>
    </w:p>
    <w:p w:rsidR="00C24B12" w:rsidRDefault="00C24B12" w:rsidP="00C24B12">
      <w:pPr>
        <w:ind w:left="-990" w:right="-180"/>
        <w:jc w:val="both"/>
        <w:rPr>
          <w:rFonts w:ascii="Cambria" w:hAnsi="Cambria"/>
          <w:b/>
          <w:sz w:val="28"/>
          <w:szCs w:val="28"/>
        </w:rPr>
      </w:pPr>
      <w:r w:rsidRPr="0065083D">
        <w:rPr>
          <w:rFonts w:ascii="Cambria" w:hAnsi="Cambria"/>
          <w:b/>
          <w:sz w:val="28"/>
          <w:szCs w:val="28"/>
        </w:rPr>
        <w:t>Observations</w:t>
      </w:r>
      <w:r>
        <w:rPr>
          <w:rFonts w:ascii="Cambria" w:hAnsi="Cambria"/>
          <w:b/>
          <w:sz w:val="28"/>
          <w:szCs w:val="28"/>
        </w:rPr>
        <w:t>:</w:t>
      </w:r>
    </w:p>
    <w:p w:rsidR="003E3ACD" w:rsidRDefault="003E3ACD" w:rsidP="00C24B12">
      <w:pPr>
        <w:ind w:left="-990" w:right="-180"/>
        <w:jc w:val="both"/>
        <w:rPr>
          <w:rFonts w:ascii="Cambria" w:hAnsi="Cambria"/>
          <w:b/>
          <w:sz w:val="28"/>
          <w:szCs w:val="28"/>
        </w:rPr>
      </w:pPr>
    </w:p>
    <w:tbl>
      <w:tblPr>
        <w:tblW w:w="11054" w:type="dxa"/>
        <w:tblInd w:w="-1088" w:type="dxa"/>
        <w:tblLook w:val="04A0" w:firstRow="1" w:lastRow="0" w:firstColumn="1" w:lastColumn="0" w:noHBand="0" w:noVBand="1"/>
      </w:tblPr>
      <w:tblGrid>
        <w:gridCol w:w="2154"/>
        <w:gridCol w:w="1780"/>
        <w:gridCol w:w="1780"/>
        <w:gridCol w:w="1780"/>
        <w:gridCol w:w="1780"/>
        <w:gridCol w:w="1780"/>
      </w:tblGrid>
      <w:tr w:rsidR="005D256C" w:rsidRPr="003E3ACD" w:rsidTr="005D256C">
        <w:trPr>
          <w:trHeight w:val="1132"/>
        </w:trPr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A619BC" w:rsidRDefault="005D256C" w:rsidP="00BC193F">
            <w:pPr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  <w:color w:val="000000"/>
              </w:rPr>
              <w:t>]]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1C4D04" w:rsidRDefault="005D256C" w:rsidP="00BC19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  <w:b/>
                <w:sz w:val="28"/>
                <w:szCs w:val="28"/>
              </w:rPr>
              <w:t xml:space="preserve">]] 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1C4D04" w:rsidRDefault="005D256C" w:rsidP="00BC19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1C4D04" w:rsidRDefault="005D256C" w:rsidP="00BC19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1C4D04" w:rsidRDefault="005D256C" w:rsidP="00BC19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Pr="001C4D04" w:rsidRDefault="005D256C" w:rsidP="00BC19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5D256C" w:rsidRPr="003E3ACD" w:rsidTr="005D256C">
        <w:trPr>
          <w:trHeight w:val="682"/>
        </w:trPr>
        <w:tc>
          <w:tcPr>
            <w:tcW w:w="2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256C" w:rsidRPr="003E3ACD" w:rsidRDefault="005D256C" w:rsidP="003E3ACD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3E3ACD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Cylinder Sr. No. (5 °C)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SrNo5_15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3E3ACD" w:rsidRPr="003E3ACD" w:rsidTr="005D256C">
        <w:trPr>
          <w:trHeight w:val="700"/>
        </w:trPr>
        <w:tc>
          <w:tcPr>
            <w:tcW w:w="2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3E3ACD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Observation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</w:tr>
      <w:tr w:rsidR="005D256C" w:rsidRPr="003E3ACD" w:rsidTr="005D256C">
        <w:trPr>
          <w:trHeight w:val="700"/>
        </w:trPr>
        <w:tc>
          <w:tcPr>
            <w:tcW w:w="2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D256C" w:rsidRPr="003E3ACD" w:rsidRDefault="005D256C" w:rsidP="003E3ACD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3E3ACD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Cylinder Sr. No. (60°C)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SrNo2_16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SrNo3_16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SrNo4_16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256C" w:rsidRDefault="005D256C" w:rsidP="005D256C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SrNo5_16</w:t>
            </w:r>
            <w:r>
              <w:rPr>
                <w:rFonts w:ascii="Cambria" w:hAnsi="Cambria"/>
                <w:b/>
                <w:sz w:val="28"/>
                <w:szCs w:val="28"/>
              </w:rPr>
              <w:t>]]</w:t>
            </w:r>
          </w:p>
        </w:tc>
      </w:tr>
      <w:tr w:rsidR="003E3ACD" w:rsidRPr="003E3ACD" w:rsidTr="005D256C">
        <w:trPr>
          <w:trHeight w:val="700"/>
        </w:trPr>
        <w:tc>
          <w:tcPr>
            <w:tcW w:w="21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</w:pPr>
            <w:r w:rsidRPr="003E3ACD">
              <w:rPr>
                <w:rFonts w:ascii="Cambria" w:hAnsi="Cambria"/>
                <w:b/>
                <w:bCs/>
                <w:color w:val="000000"/>
                <w:sz w:val="28"/>
                <w:szCs w:val="28"/>
              </w:rPr>
              <w:t>Observation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E3ACD" w:rsidRPr="003E3ACD" w:rsidRDefault="003E3ACD" w:rsidP="003E3ACD">
            <w:pPr>
              <w:jc w:val="center"/>
              <w:rPr>
                <w:rFonts w:ascii="Cambria" w:hAnsi="Cambria"/>
                <w:color w:val="000000"/>
              </w:rPr>
            </w:pPr>
            <w:r w:rsidRPr="003E3ACD">
              <w:rPr>
                <w:rFonts w:ascii="Cambria" w:hAnsi="Cambria"/>
                <w:color w:val="000000"/>
              </w:rPr>
              <w:t>Pass</w:t>
            </w:r>
          </w:p>
        </w:tc>
      </w:tr>
    </w:tbl>
    <w:p w:rsidR="006079AE" w:rsidRPr="002C6999" w:rsidRDefault="006079AE" w:rsidP="008F2194">
      <w:pPr>
        <w:rPr>
          <w:rFonts w:ascii="Cambria" w:hAnsi="Cambria"/>
          <w:b/>
          <w:sz w:val="28"/>
          <w:szCs w:val="28"/>
        </w:rPr>
      </w:pPr>
    </w:p>
    <w:sectPr w:rsidR="006079AE" w:rsidRPr="002C6999" w:rsidSect="00C24B12">
      <w:headerReference w:type="default" r:id="rId8"/>
      <w:footerReference w:type="default" r:id="rId9"/>
      <w:pgSz w:w="12240" w:h="15840"/>
      <w:pgMar w:top="1260" w:right="540" w:bottom="1440" w:left="1800" w:header="720" w:footer="610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21" w:rsidRDefault="00006021">
      <w:r>
        <w:separator/>
      </w:r>
    </w:p>
  </w:endnote>
  <w:endnote w:type="continuationSeparator" w:id="0">
    <w:p w:rsidR="00006021" w:rsidRDefault="00006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ACD" w:rsidRPr="003A2EF0" w:rsidRDefault="00C16AC3" w:rsidP="00BD445E">
    <w:pPr>
      <w:pStyle w:val="Footer"/>
      <w:tabs>
        <w:tab w:val="clear" w:pos="4320"/>
        <w:tab w:val="clear" w:pos="8640"/>
        <w:tab w:val="left" w:pos="12362"/>
      </w:tabs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US" w:eastAsia="en-US" w:bidi="gu-IN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-396875</wp:posOffset>
          </wp:positionH>
          <wp:positionV relativeFrom="paragraph">
            <wp:posOffset>76200</wp:posOffset>
          </wp:positionV>
          <wp:extent cx="981710" cy="440055"/>
          <wp:effectExtent l="0" t="0" r="8890" b="0"/>
          <wp:wrapSquare wrapText="bothSides"/>
          <wp:docPr id="3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3ACD">
      <w:rPr>
        <w:rFonts w:ascii="Cambria" w:hAnsi="Cambria"/>
        <w:sz w:val="28"/>
        <w:szCs w:val="28"/>
      </w:rPr>
      <w:t xml:space="preserve">    </w:t>
    </w:r>
    <w:r>
      <w:rPr>
        <w:rFonts w:ascii="Cambria" w:hAnsi="Cambria"/>
        <w:noProof/>
        <w:sz w:val="28"/>
        <w:szCs w:val="28"/>
        <w:lang w:val="en-US" w:eastAsia="en-US" w:bidi="gu-IN"/>
      </w:rPr>
      <w:drawing>
        <wp:inline distT="0" distB="0" distL="0" distR="0">
          <wp:extent cx="1409700" cy="5715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3ACD"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</w:t>
    </w:r>
  </w:p>
  <w:p w:rsidR="003E3ACD" w:rsidRPr="002C6999" w:rsidRDefault="003E3ACD" w:rsidP="00C24B12">
    <w:pPr>
      <w:pStyle w:val="Footer"/>
      <w:tabs>
        <w:tab w:val="clear" w:pos="8640"/>
        <w:tab w:val="right" w:pos="9810"/>
      </w:tabs>
      <w:ind w:hanging="720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QC Assistant</w:t>
    </w:r>
    <w:r w:rsidRPr="002C6999">
      <w:rPr>
        <w:rFonts w:ascii="Cambria" w:hAnsi="Cambria"/>
        <w:sz w:val="28"/>
        <w:szCs w:val="28"/>
      </w:rPr>
      <w:tab/>
    </w:r>
    <w:r w:rsidRPr="002C6999">
      <w:rPr>
        <w:rFonts w:ascii="Cambria" w:hAnsi="Cambria"/>
        <w:sz w:val="28"/>
        <w:szCs w:val="28"/>
      </w:rPr>
      <w:tab/>
      <w:t xml:space="preserve">                         </w:t>
    </w:r>
    <w:r>
      <w:rPr>
        <w:rFonts w:ascii="Cambria" w:hAnsi="Cambria"/>
        <w:sz w:val="28"/>
        <w:szCs w:val="28"/>
      </w:rPr>
      <w:t xml:space="preserve">                 QC in charge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21" w:rsidRDefault="00006021">
      <w:r>
        <w:separator/>
      </w:r>
    </w:p>
  </w:footnote>
  <w:footnote w:type="continuationSeparator" w:id="0">
    <w:p w:rsidR="00006021" w:rsidRDefault="00006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3ACD" w:rsidRPr="002C6999" w:rsidRDefault="003E3ACD" w:rsidP="007549A0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left="-720" w:hanging="360"/>
      <w:rPr>
        <w:rFonts w:ascii="Cambria" w:hAnsi="Cambria"/>
        <w:b/>
        <w:sz w:val="32"/>
        <w:szCs w:val="32"/>
      </w:rPr>
    </w:pPr>
    <w:r>
      <w:rPr>
        <w:rFonts w:ascii="Cambria" w:hAnsi="Cambria"/>
        <w:b/>
        <w:sz w:val="32"/>
        <w:szCs w:val="32"/>
      </w:rPr>
      <w:t>Kanadia Fyr Fyter Pvt Ltd</w:t>
    </w:r>
    <w:r>
      <w:rPr>
        <w:rFonts w:ascii="Cambria" w:hAnsi="Cambria"/>
        <w:b/>
        <w:sz w:val="32"/>
        <w:szCs w:val="32"/>
      </w:rPr>
      <w:tab/>
      <w:t xml:space="preserve">                                                       </w:t>
    </w:r>
    <w:r w:rsidRPr="002C6999">
      <w:rPr>
        <w:rFonts w:ascii="Cambria" w:hAnsi="Cambria"/>
        <w:b/>
      </w:rPr>
      <w:t xml:space="preserve">Page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PAGE </w:instrText>
    </w:r>
    <w:r w:rsidRPr="002C6999">
      <w:rPr>
        <w:rFonts w:ascii="Cambria" w:hAnsi="Cambria"/>
        <w:b/>
      </w:rPr>
      <w:fldChar w:fldCharType="separate"/>
    </w:r>
    <w:r w:rsidR="00C16AC3">
      <w:rPr>
        <w:rFonts w:ascii="Cambria" w:hAnsi="Cambria"/>
        <w:b/>
        <w:noProof/>
      </w:rPr>
      <w:t>1</w:t>
    </w:r>
    <w:r w:rsidRPr="002C6999">
      <w:rPr>
        <w:rFonts w:ascii="Cambria" w:hAnsi="Cambria"/>
        <w:b/>
      </w:rPr>
      <w:fldChar w:fldCharType="end"/>
    </w:r>
    <w:r w:rsidRPr="002C6999">
      <w:rPr>
        <w:rFonts w:ascii="Cambria" w:hAnsi="Cambria"/>
        <w:b/>
      </w:rPr>
      <w:t xml:space="preserve"> of </w:t>
    </w:r>
    <w:r w:rsidRPr="002C6999">
      <w:rPr>
        <w:rFonts w:ascii="Cambria" w:hAnsi="Cambria"/>
        <w:b/>
      </w:rPr>
      <w:fldChar w:fldCharType="begin"/>
    </w:r>
    <w:r w:rsidRPr="002C6999">
      <w:rPr>
        <w:rFonts w:ascii="Cambria" w:hAnsi="Cambria"/>
        <w:b/>
      </w:rPr>
      <w:instrText xml:space="preserve"> NUMPAGES </w:instrText>
    </w:r>
    <w:r w:rsidRPr="002C6999">
      <w:rPr>
        <w:rFonts w:ascii="Cambria" w:hAnsi="Cambria"/>
        <w:b/>
      </w:rPr>
      <w:fldChar w:fldCharType="separate"/>
    </w:r>
    <w:r w:rsidR="00C16AC3">
      <w:rPr>
        <w:rFonts w:ascii="Cambria" w:hAnsi="Cambria"/>
        <w:b/>
        <w:noProof/>
      </w:rPr>
      <w:t>1</w:t>
    </w:r>
    <w:r w:rsidRPr="002C6999">
      <w:rPr>
        <w:rFonts w:ascii="Cambria" w:hAnsi="Cambria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03165"/>
    <w:multiLevelType w:val="hybridMultilevel"/>
    <w:tmpl w:val="85A8FFBA"/>
    <w:lvl w:ilvl="0" w:tplc="0AFCA6CC">
      <w:start w:val="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3F9749C4"/>
    <w:multiLevelType w:val="hybridMultilevel"/>
    <w:tmpl w:val="5EA8E9F6"/>
    <w:lvl w:ilvl="0" w:tplc="7910E4B4">
      <w:numFmt w:val="bullet"/>
      <w:lvlText w:val=""/>
      <w:lvlJc w:val="left"/>
      <w:pPr>
        <w:ind w:left="-1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>
    <w:nsid w:val="49D529E7"/>
    <w:multiLevelType w:val="hybridMultilevel"/>
    <w:tmpl w:val="90F44CD0"/>
    <w:lvl w:ilvl="0" w:tplc="B9D0DBDE">
      <w:start w:val="1"/>
      <w:numFmt w:val="lowerLetter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4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529E"/>
    <w:rsid w:val="00006021"/>
    <w:rsid w:val="000121DE"/>
    <w:rsid w:val="00023D3E"/>
    <w:rsid w:val="00023E80"/>
    <w:rsid w:val="00031DA7"/>
    <w:rsid w:val="000324A4"/>
    <w:rsid w:val="00041D3F"/>
    <w:rsid w:val="00071B65"/>
    <w:rsid w:val="00080BAD"/>
    <w:rsid w:val="00081F7A"/>
    <w:rsid w:val="000866C4"/>
    <w:rsid w:val="000A53F8"/>
    <w:rsid w:val="000B18C8"/>
    <w:rsid w:val="000B6553"/>
    <w:rsid w:val="000C0370"/>
    <w:rsid w:val="000E7BCD"/>
    <w:rsid w:val="000F0438"/>
    <w:rsid w:val="0011797D"/>
    <w:rsid w:val="00120C41"/>
    <w:rsid w:val="00126ACB"/>
    <w:rsid w:val="0013396C"/>
    <w:rsid w:val="0014105A"/>
    <w:rsid w:val="0015402A"/>
    <w:rsid w:val="00155FCB"/>
    <w:rsid w:val="00157648"/>
    <w:rsid w:val="0017614C"/>
    <w:rsid w:val="00190DDC"/>
    <w:rsid w:val="001947C2"/>
    <w:rsid w:val="001B02A6"/>
    <w:rsid w:val="001B3812"/>
    <w:rsid w:val="001B57CB"/>
    <w:rsid w:val="00202EF4"/>
    <w:rsid w:val="0021132C"/>
    <w:rsid w:val="00215323"/>
    <w:rsid w:val="00217E4B"/>
    <w:rsid w:val="002216F4"/>
    <w:rsid w:val="0022283E"/>
    <w:rsid w:val="00233E01"/>
    <w:rsid w:val="002407C3"/>
    <w:rsid w:val="00244C0A"/>
    <w:rsid w:val="0025130D"/>
    <w:rsid w:val="0028640D"/>
    <w:rsid w:val="002A0901"/>
    <w:rsid w:val="002A196F"/>
    <w:rsid w:val="002A3C37"/>
    <w:rsid w:val="002A4CA8"/>
    <w:rsid w:val="002A5217"/>
    <w:rsid w:val="002A7D0C"/>
    <w:rsid w:val="002B155D"/>
    <w:rsid w:val="002C649C"/>
    <w:rsid w:val="002C6999"/>
    <w:rsid w:val="002D5459"/>
    <w:rsid w:val="002E3471"/>
    <w:rsid w:val="002E73A3"/>
    <w:rsid w:val="002F1354"/>
    <w:rsid w:val="002F14CF"/>
    <w:rsid w:val="003010F4"/>
    <w:rsid w:val="00304ADD"/>
    <w:rsid w:val="00322BFD"/>
    <w:rsid w:val="00325A71"/>
    <w:rsid w:val="0032630E"/>
    <w:rsid w:val="00361517"/>
    <w:rsid w:val="00365323"/>
    <w:rsid w:val="00370EB2"/>
    <w:rsid w:val="00387857"/>
    <w:rsid w:val="003A1855"/>
    <w:rsid w:val="003A6820"/>
    <w:rsid w:val="003B2E7A"/>
    <w:rsid w:val="003B37D7"/>
    <w:rsid w:val="003E3ACD"/>
    <w:rsid w:val="003E4F0C"/>
    <w:rsid w:val="0040343E"/>
    <w:rsid w:val="00412119"/>
    <w:rsid w:val="00427BFC"/>
    <w:rsid w:val="00445B7E"/>
    <w:rsid w:val="00482684"/>
    <w:rsid w:val="0048440A"/>
    <w:rsid w:val="004B5085"/>
    <w:rsid w:val="004D160E"/>
    <w:rsid w:val="004D41AA"/>
    <w:rsid w:val="004E180D"/>
    <w:rsid w:val="004E2493"/>
    <w:rsid w:val="004E3238"/>
    <w:rsid w:val="004F1639"/>
    <w:rsid w:val="005055B7"/>
    <w:rsid w:val="005125D4"/>
    <w:rsid w:val="00513419"/>
    <w:rsid w:val="00522BA5"/>
    <w:rsid w:val="005254B1"/>
    <w:rsid w:val="00527ABE"/>
    <w:rsid w:val="005459F4"/>
    <w:rsid w:val="005615CD"/>
    <w:rsid w:val="005A037D"/>
    <w:rsid w:val="005A3EDD"/>
    <w:rsid w:val="005B0B74"/>
    <w:rsid w:val="005B1A34"/>
    <w:rsid w:val="005C532C"/>
    <w:rsid w:val="005D256C"/>
    <w:rsid w:val="006079AE"/>
    <w:rsid w:val="006227B0"/>
    <w:rsid w:val="006260A7"/>
    <w:rsid w:val="00642208"/>
    <w:rsid w:val="00643F36"/>
    <w:rsid w:val="00645638"/>
    <w:rsid w:val="00646B0C"/>
    <w:rsid w:val="0065083D"/>
    <w:rsid w:val="00660453"/>
    <w:rsid w:val="00675789"/>
    <w:rsid w:val="00675E53"/>
    <w:rsid w:val="00685EFB"/>
    <w:rsid w:val="006A69EF"/>
    <w:rsid w:val="006B4D06"/>
    <w:rsid w:val="006C0823"/>
    <w:rsid w:val="007062D3"/>
    <w:rsid w:val="00726B9A"/>
    <w:rsid w:val="007335DB"/>
    <w:rsid w:val="007342F9"/>
    <w:rsid w:val="007549A0"/>
    <w:rsid w:val="00776E84"/>
    <w:rsid w:val="007872EB"/>
    <w:rsid w:val="00796158"/>
    <w:rsid w:val="007B5A37"/>
    <w:rsid w:val="007D6B77"/>
    <w:rsid w:val="007F4C2A"/>
    <w:rsid w:val="008003AD"/>
    <w:rsid w:val="00814F4E"/>
    <w:rsid w:val="00824658"/>
    <w:rsid w:val="00835244"/>
    <w:rsid w:val="0085218E"/>
    <w:rsid w:val="008634BE"/>
    <w:rsid w:val="0086577D"/>
    <w:rsid w:val="008959F7"/>
    <w:rsid w:val="008968D5"/>
    <w:rsid w:val="008B2087"/>
    <w:rsid w:val="008F2194"/>
    <w:rsid w:val="008F3DEE"/>
    <w:rsid w:val="00900A94"/>
    <w:rsid w:val="00910CF8"/>
    <w:rsid w:val="00922BEA"/>
    <w:rsid w:val="009274A8"/>
    <w:rsid w:val="00951FAC"/>
    <w:rsid w:val="009659F2"/>
    <w:rsid w:val="00967CEF"/>
    <w:rsid w:val="00972618"/>
    <w:rsid w:val="00990A9A"/>
    <w:rsid w:val="009930F2"/>
    <w:rsid w:val="009A34A7"/>
    <w:rsid w:val="009A7955"/>
    <w:rsid w:val="009D0801"/>
    <w:rsid w:val="009D1484"/>
    <w:rsid w:val="009D68A4"/>
    <w:rsid w:val="009D6E6C"/>
    <w:rsid w:val="00A01F4D"/>
    <w:rsid w:val="00A042BF"/>
    <w:rsid w:val="00A069E2"/>
    <w:rsid w:val="00A16304"/>
    <w:rsid w:val="00A3392C"/>
    <w:rsid w:val="00A3754D"/>
    <w:rsid w:val="00A376A9"/>
    <w:rsid w:val="00A417D6"/>
    <w:rsid w:val="00A4492C"/>
    <w:rsid w:val="00A6404E"/>
    <w:rsid w:val="00A72919"/>
    <w:rsid w:val="00A912C3"/>
    <w:rsid w:val="00A916F7"/>
    <w:rsid w:val="00A95346"/>
    <w:rsid w:val="00AA6881"/>
    <w:rsid w:val="00AB1AEE"/>
    <w:rsid w:val="00AD4E8D"/>
    <w:rsid w:val="00AE2B3E"/>
    <w:rsid w:val="00AF5C18"/>
    <w:rsid w:val="00B00379"/>
    <w:rsid w:val="00B101DC"/>
    <w:rsid w:val="00B14EAE"/>
    <w:rsid w:val="00B2316F"/>
    <w:rsid w:val="00B447F9"/>
    <w:rsid w:val="00B46F77"/>
    <w:rsid w:val="00B47B64"/>
    <w:rsid w:val="00B52E55"/>
    <w:rsid w:val="00B62C54"/>
    <w:rsid w:val="00B638BD"/>
    <w:rsid w:val="00B72CAF"/>
    <w:rsid w:val="00B859BF"/>
    <w:rsid w:val="00BA451E"/>
    <w:rsid w:val="00BA61D1"/>
    <w:rsid w:val="00BC0CA9"/>
    <w:rsid w:val="00BC193F"/>
    <w:rsid w:val="00BC6573"/>
    <w:rsid w:val="00BD445E"/>
    <w:rsid w:val="00BE023B"/>
    <w:rsid w:val="00BE6B8E"/>
    <w:rsid w:val="00C04C71"/>
    <w:rsid w:val="00C16AC3"/>
    <w:rsid w:val="00C17AEF"/>
    <w:rsid w:val="00C24B12"/>
    <w:rsid w:val="00C35901"/>
    <w:rsid w:val="00C37B2B"/>
    <w:rsid w:val="00C42DA0"/>
    <w:rsid w:val="00C43526"/>
    <w:rsid w:val="00C4585D"/>
    <w:rsid w:val="00C50F8E"/>
    <w:rsid w:val="00C52752"/>
    <w:rsid w:val="00C53365"/>
    <w:rsid w:val="00C90FDA"/>
    <w:rsid w:val="00CB33F2"/>
    <w:rsid w:val="00CB578E"/>
    <w:rsid w:val="00CD6D8D"/>
    <w:rsid w:val="00CE0441"/>
    <w:rsid w:val="00CF1051"/>
    <w:rsid w:val="00CF334F"/>
    <w:rsid w:val="00D06ADF"/>
    <w:rsid w:val="00D22343"/>
    <w:rsid w:val="00D24ADA"/>
    <w:rsid w:val="00D340FA"/>
    <w:rsid w:val="00D43D85"/>
    <w:rsid w:val="00D43F23"/>
    <w:rsid w:val="00D44E86"/>
    <w:rsid w:val="00D76B39"/>
    <w:rsid w:val="00D83256"/>
    <w:rsid w:val="00D86B02"/>
    <w:rsid w:val="00DA0227"/>
    <w:rsid w:val="00DA15C8"/>
    <w:rsid w:val="00DA4FB3"/>
    <w:rsid w:val="00DC051A"/>
    <w:rsid w:val="00DD20E7"/>
    <w:rsid w:val="00DD6537"/>
    <w:rsid w:val="00DF111C"/>
    <w:rsid w:val="00DF23C2"/>
    <w:rsid w:val="00E04932"/>
    <w:rsid w:val="00E05EEA"/>
    <w:rsid w:val="00E071E5"/>
    <w:rsid w:val="00E07649"/>
    <w:rsid w:val="00E14772"/>
    <w:rsid w:val="00E1533F"/>
    <w:rsid w:val="00E172CA"/>
    <w:rsid w:val="00E212DC"/>
    <w:rsid w:val="00E24C9F"/>
    <w:rsid w:val="00E269B8"/>
    <w:rsid w:val="00E52B14"/>
    <w:rsid w:val="00E6646C"/>
    <w:rsid w:val="00E74CBB"/>
    <w:rsid w:val="00E87707"/>
    <w:rsid w:val="00E87E7C"/>
    <w:rsid w:val="00E92C6D"/>
    <w:rsid w:val="00E95D8F"/>
    <w:rsid w:val="00EA0E83"/>
    <w:rsid w:val="00EA496A"/>
    <w:rsid w:val="00EC471D"/>
    <w:rsid w:val="00ED6959"/>
    <w:rsid w:val="00ED7B93"/>
    <w:rsid w:val="00EE6409"/>
    <w:rsid w:val="00EF16D7"/>
    <w:rsid w:val="00EF2F39"/>
    <w:rsid w:val="00F24065"/>
    <w:rsid w:val="00F24150"/>
    <w:rsid w:val="00F334D9"/>
    <w:rsid w:val="00F375E6"/>
    <w:rsid w:val="00F474F5"/>
    <w:rsid w:val="00F5149C"/>
    <w:rsid w:val="00F52EBD"/>
    <w:rsid w:val="00F802F0"/>
    <w:rsid w:val="00F90368"/>
    <w:rsid w:val="00F908C9"/>
    <w:rsid w:val="00FB147C"/>
    <w:rsid w:val="00FC201F"/>
    <w:rsid w:val="00FD0D87"/>
    <w:rsid w:val="00FE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link w:val="Footer"/>
    <w:rsid w:val="00C37B2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2C649C"/>
    <w:rPr>
      <w:rFonts w:ascii="Tahoma" w:hAnsi="Tahoma"/>
      <w:sz w:val="16"/>
      <w:szCs w:val="16"/>
    </w:rPr>
  </w:style>
  <w:style w:type="character" w:customStyle="1" w:styleId="FooterChar">
    <w:name w:val="Footer Char"/>
    <w:link w:val="Footer"/>
    <w:rsid w:val="00C37B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4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2019-07-26T11:17:00Z</cp:lastPrinted>
  <dcterms:created xsi:type="dcterms:W3CDTF">2021-06-19T06:11:00Z</dcterms:created>
  <dcterms:modified xsi:type="dcterms:W3CDTF">2021-06-19T06:11:00Z</dcterms:modified>
</cp:coreProperties>
</file>