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10B" w:rsidRPr="00A5410B" w:rsidRDefault="00A5410B" w:rsidP="00A5410B">
      <w:pPr>
        <w:ind w:left="-720"/>
        <w:rPr>
          <w:sz w:val="32"/>
          <w:szCs w:val="36"/>
        </w:rPr>
      </w:pPr>
      <w:r w:rsidRPr="00A5410B">
        <w:rPr>
          <w:rFonts w:ascii="Cambria" w:hAnsi="Cambria"/>
          <w:szCs w:val="28"/>
        </w:rPr>
        <w:t>Test Report No.: ICT</w:t>
      </w:r>
      <w:r w:rsidR="007835A5" w:rsidRPr="00A5410B">
        <w:rPr>
          <w:rFonts w:ascii="Cambria" w:hAnsi="Cambria"/>
          <w:szCs w:val="28"/>
        </w:rPr>
        <w:t>/</w:t>
      </w:r>
      <w:r w:rsidR="007835A5" w:rsidRPr="00EF0932">
        <w:rPr>
          <w:rFonts w:ascii="Cambria" w:hAnsi="Cambria"/>
          <w:color w:val="000000" w:themeColor="text1"/>
          <w:sz w:val="22"/>
          <w:szCs w:val="28"/>
        </w:rPr>
        <w:t xml:space="preserve"> [</w:t>
      </w:r>
      <w:r w:rsidR="00EF0932" w:rsidRPr="00EF0932">
        <w:rPr>
          <w:rFonts w:ascii="Cambria" w:hAnsi="Cambria"/>
          <w:color w:val="000000" w:themeColor="text1"/>
          <w:sz w:val="22"/>
          <w:szCs w:val="28"/>
        </w:rPr>
        <w:t>[</w:t>
      </w:r>
      <w:r w:rsidR="00EF0932">
        <w:rPr>
          <w:rFonts w:ascii="Courier New" w:hAnsi="Courier New" w:cs="Courier New"/>
          <w:noProof/>
          <w:lang w:val="en-IN" w:eastAsia="en-IN" w:bidi="gu-IN"/>
        </w:rPr>
        <w:t>TCNo</w:t>
      </w:r>
      <w:r w:rsidR="00EF0932" w:rsidRPr="00EF0932">
        <w:rPr>
          <w:rFonts w:ascii="Cambria" w:hAnsi="Cambria"/>
          <w:color w:val="000000" w:themeColor="text1"/>
          <w:sz w:val="22"/>
          <w:szCs w:val="28"/>
        </w:rPr>
        <w:t>]]</w:t>
      </w:r>
      <w:r w:rsidR="00E4319F" w:rsidRPr="00EC767C">
        <w:rPr>
          <w:rFonts w:ascii="Cambria" w:hAnsi="Cambria"/>
          <w:color w:val="FF0000"/>
          <w:sz w:val="22"/>
          <w:szCs w:val="28"/>
        </w:rPr>
        <w:tab/>
      </w:r>
      <w:r w:rsidR="00E4319F" w:rsidRPr="00EC767C">
        <w:rPr>
          <w:rFonts w:ascii="Cambria" w:hAnsi="Cambria"/>
          <w:color w:val="FF0000"/>
          <w:sz w:val="22"/>
          <w:szCs w:val="28"/>
        </w:rPr>
        <w:tab/>
        <w:t xml:space="preserve">        </w:t>
      </w:r>
      <w:r w:rsidR="00E4319F">
        <w:rPr>
          <w:rFonts w:ascii="Cambria" w:hAnsi="Cambria"/>
          <w:color w:val="FF0000"/>
          <w:sz w:val="22"/>
          <w:szCs w:val="28"/>
        </w:rPr>
        <w:t xml:space="preserve"> </w:t>
      </w:r>
      <w:r w:rsidR="00E4319F" w:rsidRPr="00EC767C">
        <w:rPr>
          <w:rFonts w:ascii="Cambria" w:hAnsi="Cambria"/>
          <w:color w:val="FF0000"/>
          <w:sz w:val="22"/>
          <w:szCs w:val="28"/>
        </w:rPr>
        <w:t xml:space="preserve">   </w:t>
      </w:r>
      <w:r w:rsidR="00EF0932">
        <w:rPr>
          <w:rFonts w:ascii="Cambria" w:hAnsi="Cambria"/>
          <w:color w:val="FF0000"/>
          <w:sz w:val="22"/>
          <w:szCs w:val="28"/>
        </w:rPr>
        <w:tab/>
      </w:r>
      <w:r w:rsidR="00EF0932">
        <w:rPr>
          <w:rFonts w:ascii="Cambria" w:hAnsi="Cambria"/>
          <w:color w:val="FF0000"/>
          <w:sz w:val="22"/>
          <w:szCs w:val="28"/>
        </w:rPr>
        <w:tab/>
      </w:r>
      <w:r w:rsidR="00EF0932">
        <w:rPr>
          <w:rFonts w:ascii="Cambria" w:hAnsi="Cambria"/>
          <w:color w:val="FF0000"/>
          <w:sz w:val="22"/>
          <w:szCs w:val="28"/>
        </w:rPr>
        <w:tab/>
      </w:r>
      <w:r w:rsidR="00EF0932">
        <w:rPr>
          <w:rFonts w:ascii="Cambria" w:hAnsi="Cambria"/>
          <w:color w:val="FF0000"/>
          <w:sz w:val="22"/>
          <w:szCs w:val="28"/>
        </w:rPr>
        <w:tab/>
      </w:r>
      <w:r w:rsidR="00EF0932">
        <w:rPr>
          <w:rFonts w:ascii="Cambria" w:hAnsi="Cambria"/>
          <w:color w:val="FF0000"/>
          <w:sz w:val="22"/>
          <w:szCs w:val="28"/>
        </w:rPr>
        <w:tab/>
      </w:r>
      <w:r w:rsidR="00E4319F" w:rsidRPr="00EF0932">
        <w:rPr>
          <w:rFonts w:ascii="Cambria" w:hAnsi="Cambria"/>
          <w:color w:val="000000" w:themeColor="text1"/>
          <w:sz w:val="22"/>
          <w:szCs w:val="28"/>
        </w:rPr>
        <w:t xml:space="preserve">Date: </w:t>
      </w:r>
      <w:r w:rsidR="00EF0932">
        <w:rPr>
          <w:rFonts w:ascii="Cambria" w:hAnsi="Cambria"/>
          <w:color w:val="000000" w:themeColor="text1"/>
          <w:sz w:val="22"/>
          <w:szCs w:val="28"/>
        </w:rPr>
        <w:t>[[</w:t>
      </w:r>
      <w:r w:rsidR="00700ECB">
        <w:rPr>
          <w:rFonts w:ascii="Courier New" w:hAnsi="Courier New" w:cs="Courier New"/>
          <w:noProof/>
          <w:lang w:val="en-IN" w:eastAsia="en-IN" w:bidi="gu-IN"/>
        </w:rPr>
        <w:t>TCDate3</w:t>
      </w:r>
      <w:r w:rsidR="00EF0932">
        <w:rPr>
          <w:rFonts w:ascii="Cambria" w:hAnsi="Cambria"/>
          <w:color w:val="000000" w:themeColor="text1"/>
          <w:sz w:val="22"/>
          <w:szCs w:val="28"/>
        </w:rPr>
        <w:t>]]</w:t>
      </w:r>
      <w:r>
        <w:rPr>
          <w:rFonts w:ascii="Cambria" w:hAnsi="Cambria"/>
          <w:szCs w:val="28"/>
        </w:rPr>
        <w:t xml:space="preserve"> </w:t>
      </w:r>
    </w:p>
    <w:p w:rsidR="00A5410B" w:rsidRPr="00A5410B" w:rsidRDefault="00A5410B" w:rsidP="00A5410B">
      <w:pPr>
        <w:ind w:right="90" w:hanging="720"/>
        <w:jc w:val="right"/>
        <w:rPr>
          <w:b/>
          <w:szCs w:val="36"/>
        </w:rPr>
      </w:pPr>
    </w:p>
    <w:p w:rsidR="00A5410B" w:rsidRPr="00A5410B" w:rsidRDefault="00A5410B" w:rsidP="00A5410B">
      <w:pPr>
        <w:ind w:right="90" w:hanging="720"/>
        <w:jc w:val="right"/>
        <w:rPr>
          <w:b/>
          <w:sz w:val="36"/>
          <w:szCs w:val="36"/>
        </w:rPr>
      </w:pPr>
      <w:r w:rsidRPr="00A5410B">
        <w:rPr>
          <w:b/>
          <w:sz w:val="36"/>
          <w:szCs w:val="36"/>
        </w:rPr>
        <w:t>ANNEXURE-</w:t>
      </w:r>
      <w:r w:rsidR="00747390">
        <w:rPr>
          <w:b/>
          <w:sz w:val="36"/>
          <w:szCs w:val="36"/>
        </w:rPr>
        <w:t>[[M10]]</w:t>
      </w:r>
      <w:bookmarkStart w:id="0" w:name="_GoBack"/>
      <w:bookmarkEnd w:id="0"/>
    </w:p>
    <w:p w:rsidR="00A5410B" w:rsidRPr="00A5410B" w:rsidRDefault="00A5410B" w:rsidP="00A5410B">
      <w:pPr>
        <w:ind w:hanging="720"/>
        <w:rPr>
          <w:b/>
          <w:sz w:val="20"/>
          <w:szCs w:val="36"/>
        </w:rPr>
      </w:pPr>
    </w:p>
    <w:p w:rsidR="005615CD" w:rsidRPr="00A5410B" w:rsidRDefault="00A5410B" w:rsidP="00A5410B">
      <w:pPr>
        <w:ind w:hanging="720"/>
        <w:rPr>
          <w:rFonts w:ascii="Cambria" w:hAnsi="Cambria"/>
          <w:b/>
          <w:sz w:val="28"/>
          <w:szCs w:val="28"/>
        </w:rPr>
      </w:pPr>
      <w:r w:rsidRPr="00A5410B">
        <w:rPr>
          <w:b/>
          <w:sz w:val="36"/>
          <w:szCs w:val="36"/>
        </w:rPr>
        <w:t xml:space="preserve">Internal Corrosion </w:t>
      </w:r>
      <w:r w:rsidR="00D00422" w:rsidRPr="00A5410B">
        <w:rPr>
          <w:b/>
          <w:sz w:val="36"/>
          <w:szCs w:val="36"/>
        </w:rPr>
        <w:t>test</w:t>
      </w:r>
      <w:r w:rsidRPr="00A5410B">
        <w:rPr>
          <w:b/>
          <w:sz w:val="36"/>
          <w:szCs w:val="36"/>
        </w:rPr>
        <w:t xml:space="preserve"> for Extinguishers </w:t>
      </w:r>
      <w:r w:rsidR="00D00422" w:rsidRPr="00A5410B">
        <w:rPr>
          <w:b/>
          <w:sz w:val="36"/>
          <w:szCs w:val="36"/>
        </w:rPr>
        <w:t>Clause 7.6.2</w:t>
      </w:r>
    </w:p>
    <w:p w:rsidR="00A5410B" w:rsidRDefault="00BA1926" w:rsidP="000F0438">
      <w:pPr>
        <w:ind w:left="-1080"/>
        <w:rPr>
          <w:rFonts w:ascii="Cambria" w:hAnsi="Cambria"/>
          <w:b/>
          <w:sz w:val="28"/>
          <w:szCs w:val="28"/>
        </w:rPr>
      </w:pPr>
      <w:r>
        <w:rPr>
          <w:rFonts w:ascii="Cambria" w:hAnsi="Cambria"/>
          <w:b/>
          <w:sz w:val="28"/>
          <w:szCs w:val="28"/>
        </w:rPr>
        <w:t xml:space="preserve">     </w:t>
      </w:r>
    </w:p>
    <w:p w:rsidR="006079AE" w:rsidRPr="00BA1926" w:rsidRDefault="00152A88" w:rsidP="00A5410B">
      <w:pPr>
        <w:ind w:left="-720"/>
        <w:rPr>
          <w:rFonts w:ascii="Cambria" w:hAnsi="Cambria"/>
          <w:b/>
          <w:sz w:val="28"/>
          <w:szCs w:val="28"/>
        </w:rPr>
      </w:pPr>
      <w:r>
        <w:rPr>
          <w:rFonts w:ascii="Cambria" w:hAnsi="Cambria"/>
          <w:b/>
          <w:sz w:val="28"/>
          <w:szCs w:val="28"/>
        </w:rPr>
        <w:tab/>
      </w:r>
      <w:r>
        <w:rPr>
          <w:rFonts w:ascii="Cambria" w:hAnsi="Cambria"/>
          <w:b/>
          <w:sz w:val="28"/>
          <w:szCs w:val="28"/>
        </w:rPr>
        <w:tab/>
      </w:r>
      <w:r w:rsidR="00785656" w:rsidRPr="00BA1926">
        <w:rPr>
          <w:rFonts w:ascii="Cambria" w:hAnsi="Cambria"/>
          <w:b/>
          <w:sz w:val="28"/>
          <w:szCs w:val="28"/>
        </w:rPr>
        <w:t xml:space="preserve"> </w:t>
      </w:r>
    </w:p>
    <w:p w:rsidR="00A5410B" w:rsidRDefault="00A5410B" w:rsidP="00A5410B">
      <w:pPr>
        <w:ind w:left="-720" w:right="-180"/>
        <w:jc w:val="both"/>
        <w:rPr>
          <w:rFonts w:ascii="Cambria" w:hAnsi="Cambria"/>
          <w:b/>
          <w:sz w:val="28"/>
          <w:szCs w:val="28"/>
        </w:rPr>
      </w:pPr>
      <w:r>
        <w:rPr>
          <w:rFonts w:ascii="Cambria" w:hAnsi="Cambria"/>
          <w:b/>
          <w:sz w:val="28"/>
          <w:szCs w:val="28"/>
        </w:rPr>
        <w:t>Test method:</w:t>
      </w:r>
    </w:p>
    <w:p w:rsidR="00A5410B" w:rsidRDefault="00A5410B" w:rsidP="00A5410B">
      <w:pPr>
        <w:ind w:left="-720" w:right="-180"/>
        <w:jc w:val="both"/>
        <w:rPr>
          <w:rFonts w:ascii="Cambria" w:hAnsi="Cambria"/>
          <w:b/>
          <w:sz w:val="28"/>
          <w:szCs w:val="28"/>
        </w:rPr>
      </w:pPr>
    </w:p>
    <w:p w:rsidR="00A5410B" w:rsidRDefault="00042506" w:rsidP="00A5410B">
      <w:pPr>
        <w:tabs>
          <w:tab w:val="left" w:pos="9720"/>
        </w:tabs>
        <w:ind w:left="-720" w:right="180"/>
        <w:jc w:val="both"/>
        <w:rPr>
          <w:sz w:val="28"/>
          <w:szCs w:val="28"/>
        </w:rPr>
      </w:pPr>
      <w:r>
        <w:rPr>
          <w:rFonts w:ascii="Cambria" w:hAnsi="Cambria"/>
          <w:sz w:val="28"/>
          <w:szCs w:val="28"/>
        </w:rPr>
        <w:t xml:space="preserve">Condition the extinguisher </w:t>
      </w:r>
      <w:r w:rsidR="00A5410B">
        <w:rPr>
          <w:rFonts w:ascii="Cambria" w:hAnsi="Cambria"/>
          <w:sz w:val="28"/>
          <w:szCs w:val="28"/>
        </w:rPr>
        <w:t>at an elevated temperature of 60± 5</w:t>
      </w:r>
      <w:r>
        <w:rPr>
          <w:rFonts w:ascii="Cambria" w:hAnsi="Cambria"/>
          <w:sz w:val="28"/>
          <w:szCs w:val="28"/>
        </w:rPr>
        <w:t>°C for 7 days</w:t>
      </w:r>
      <w:r w:rsidR="00A5410B">
        <w:rPr>
          <w:rFonts w:ascii="Cambria" w:hAnsi="Cambria"/>
          <w:sz w:val="28"/>
          <w:szCs w:val="28"/>
        </w:rPr>
        <w:t xml:space="preserve"> in an oven, t</w:t>
      </w:r>
      <w:r>
        <w:rPr>
          <w:rFonts w:ascii="Cambria" w:hAnsi="Cambria"/>
          <w:sz w:val="28"/>
          <w:szCs w:val="28"/>
        </w:rPr>
        <w:t xml:space="preserve">hen bring back to </w:t>
      </w:r>
      <w:r>
        <w:rPr>
          <w:sz w:val="28"/>
          <w:szCs w:val="28"/>
        </w:rPr>
        <w:t>27 ± 5 °C for 24 hours and there after discharge the Extinguisher and then cut it to examine.</w:t>
      </w:r>
    </w:p>
    <w:p w:rsidR="00A5410B" w:rsidRDefault="00A5410B" w:rsidP="00A5410B">
      <w:pPr>
        <w:tabs>
          <w:tab w:val="left" w:pos="9720"/>
        </w:tabs>
        <w:ind w:left="-720" w:right="180"/>
        <w:jc w:val="both"/>
        <w:rPr>
          <w:sz w:val="28"/>
          <w:szCs w:val="28"/>
        </w:rPr>
      </w:pPr>
    </w:p>
    <w:p w:rsidR="00A5410B" w:rsidRPr="00A5410B" w:rsidRDefault="00A5410B" w:rsidP="00A5410B">
      <w:pPr>
        <w:ind w:left="-720" w:right="-180"/>
        <w:jc w:val="both"/>
        <w:rPr>
          <w:rFonts w:ascii="Cambria" w:hAnsi="Cambria"/>
          <w:b/>
          <w:sz w:val="28"/>
          <w:szCs w:val="28"/>
        </w:rPr>
      </w:pPr>
      <w:r w:rsidRPr="00A5410B">
        <w:rPr>
          <w:rFonts w:ascii="Cambria" w:hAnsi="Cambria"/>
          <w:b/>
          <w:sz w:val="28"/>
          <w:szCs w:val="28"/>
        </w:rPr>
        <w:t>Test Requirement:</w:t>
      </w:r>
    </w:p>
    <w:p w:rsidR="00A5410B" w:rsidRDefault="00A5410B" w:rsidP="00A5410B">
      <w:pPr>
        <w:tabs>
          <w:tab w:val="left" w:pos="9720"/>
        </w:tabs>
        <w:ind w:left="-720" w:right="180"/>
        <w:rPr>
          <w:rFonts w:ascii="Cambria" w:hAnsi="Cambria"/>
          <w:sz w:val="28"/>
          <w:szCs w:val="28"/>
        </w:rPr>
      </w:pPr>
    </w:p>
    <w:p w:rsidR="00152A88" w:rsidRDefault="00A5410B" w:rsidP="00A5410B">
      <w:pPr>
        <w:tabs>
          <w:tab w:val="left" w:pos="9720"/>
        </w:tabs>
        <w:ind w:left="-720" w:right="180"/>
        <w:jc w:val="both"/>
        <w:rPr>
          <w:rFonts w:ascii="Cambria" w:hAnsi="Cambria"/>
          <w:sz w:val="28"/>
          <w:szCs w:val="28"/>
        </w:rPr>
      </w:pPr>
      <w:r w:rsidRPr="00A5410B">
        <w:rPr>
          <w:rFonts w:ascii="Cambria" w:hAnsi="Cambria"/>
          <w:sz w:val="28"/>
          <w:szCs w:val="28"/>
        </w:rPr>
        <w:t>There shall be no visible signs of corrosion of the metal or detachment, cracking or bubbling. There shall be no visible change in the color of the extinguishing medium other than that resulting from thermal cycling in case of water based extinguishers.</w:t>
      </w:r>
    </w:p>
    <w:p w:rsidR="00A5410B" w:rsidRPr="00A5410B" w:rsidRDefault="00A5410B" w:rsidP="00A5410B">
      <w:pPr>
        <w:tabs>
          <w:tab w:val="left" w:pos="9720"/>
        </w:tabs>
        <w:ind w:left="-720" w:right="180"/>
        <w:rPr>
          <w:rFonts w:ascii="Cambria" w:hAnsi="Cambria"/>
          <w:sz w:val="28"/>
          <w:szCs w:val="28"/>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2430"/>
        <w:gridCol w:w="4410"/>
      </w:tblGrid>
      <w:tr w:rsidR="0009563B" w:rsidRPr="00BA1926" w:rsidTr="00E43C87">
        <w:trPr>
          <w:trHeight w:val="1079"/>
        </w:trPr>
        <w:tc>
          <w:tcPr>
            <w:tcW w:w="3600" w:type="dxa"/>
            <w:vAlign w:val="center"/>
          </w:tcPr>
          <w:p w:rsidR="0009563B" w:rsidRPr="00BA1926" w:rsidRDefault="0009563B" w:rsidP="00E43C87">
            <w:pPr>
              <w:jc w:val="center"/>
              <w:rPr>
                <w:rFonts w:ascii="Cambria" w:hAnsi="Cambria"/>
                <w:b/>
                <w:sz w:val="28"/>
                <w:szCs w:val="28"/>
              </w:rPr>
            </w:pPr>
            <w:r>
              <w:rPr>
                <w:rFonts w:ascii="Cambria" w:hAnsi="Cambria"/>
                <w:b/>
                <w:sz w:val="28"/>
                <w:szCs w:val="28"/>
              </w:rPr>
              <w:t xml:space="preserve">Type and </w:t>
            </w:r>
            <w:r w:rsidRPr="00BA1926">
              <w:rPr>
                <w:rFonts w:ascii="Cambria" w:hAnsi="Cambria"/>
                <w:b/>
                <w:sz w:val="28"/>
                <w:szCs w:val="28"/>
              </w:rPr>
              <w:t xml:space="preserve">Capacity </w:t>
            </w:r>
            <w:r>
              <w:rPr>
                <w:rFonts w:ascii="Cambria" w:hAnsi="Cambria"/>
                <w:b/>
                <w:sz w:val="28"/>
                <w:szCs w:val="28"/>
              </w:rPr>
              <w:t xml:space="preserve">of </w:t>
            </w:r>
            <w:r w:rsidRPr="00BA1926">
              <w:rPr>
                <w:rFonts w:ascii="Cambria" w:hAnsi="Cambria"/>
                <w:b/>
                <w:sz w:val="28"/>
                <w:szCs w:val="28"/>
              </w:rPr>
              <w:t>Fire extinguisher</w:t>
            </w:r>
          </w:p>
        </w:tc>
        <w:tc>
          <w:tcPr>
            <w:tcW w:w="2430" w:type="dxa"/>
            <w:vAlign w:val="center"/>
          </w:tcPr>
          <w:p w:rsidR="0009563B" w:rsidRPr="00BA1926" w:rsidRDefault="0009563B" w:rsidP="00A5410B">
            <w:pPr>
              <w:jc w:val="center"/>
              <w:rPr>
                <w:rFonts w:ascii="Cambria" w:hAnsi="Cambria"/>
                <w:b/>
                <w:sz w:val="28"/>
                <w:szCs w:val="28"/>
              </w:rPr>
            </w:pPr>
            <w:r>
              <w:rPr>
                <w:rFonts w:ascii="Cambria" w:hAnsi="Cambria"/>
                <w:b/>
                <w:sz w:val="28"/>
                <w:szCs w:val="28"/>
              </w:rPr>
              <w:t xml:space="preserve">Cylinder </w:t>
            </w:r>
            <w:r w:rsidRPr="00BA1926">
              <w:rPr>
                <w:rFonts w:ascii="Cambria" w:hAnsi="Cambria"/>
                <w:b/>
                <w:sz w:val="28"/>
                <w:szCs w:val="28"/>
              </w:rPr>
              <w:t>Sr. No</w:t>
            </w:r>
            <w:r>
              <w:rPr>
                <w:rFonts w:ascii="Cambria" w:hAnsi="Cambria"/>
                <w:b/>
                <w:sz w:val="28"/>
                <w:szCs w:val="28"/>
              </w:rPr>
              <w:t>s</w:t>
            </w:r>
            <w:r w:rsidRPr="00BA1926">
              <w:rPr>
                <w:rFonts w:ascii="Cambria" w:hAnsi="Cambria"/>
                <w:b/>
                <w:sz w:val="28"/>
                <w:szCs w:val="28"/>
              </w:rPr>
              <w:t>.</w:t>
            </w:r>
          </w:p>
        </w:tc>
        <w:tc>
          <w:tcPr>
            <w:tcW w:w="4410" w:type="dxa"/>
            <w:vAlign w:val="center"/>
          </w:tcPr>
          <w:p w:rsidR="0009563B" w:rsidRDefault="00D8179C" w:rsidP="00A5410B">
            <w:pPr>
              <w:jc w:val="center"/>
              <w:rPr>
                <w:rFonts w:ascii="Cambria" w:hAnsi="Cambria"/>
                <w:b/>
                <w:sz w:val="28"/>
                <w:szCs w:val="28"/>
              </w:rPr>
            </w:pPr>
            <w:r>
              <w:rPr>
                <w:rFonts w:ascii="Cambria" w:hAnsi="Cambria"/>
                <w:b/>
                <w:sz w:val="28"/>
                <w:szCs w:val="28"/>
              </w:rPr>
              <w:t>Date</w:t>
            </w:r>
            <w:r w:rsidR="00D00422">
              <w:rPr>
                <w:rFonts w:ascii="Cambria" w:hAnsi="Cambria"/>
                <w:b/>
                <w:sz w:val="28"/>
                <w:szCs w:val="28"/>
              </w:rPr>
              <w:t xml:space="preserve"> and time of Conditioning</w:t>
            </w:r>
          </w:p>
        </w:tc>
      </w:tr>
      <w:tr w:rsidR="0009563B" w:rsidRPr="00E43C87" w:rsidTr="00E43C87">
        <w:trPr>
          <w:trHeight w:val="719"/>
        </w:trPr>
        <w:tc>
          <w:tcPr>
            <w:tcW w:w="3600" w:type="dxa"/>
            <w:vAlign w:val="center"/>
          </w:tcPr>
          <w:p w:rsidR="0009563B" w:rsidRPr="00E43C87" w:rsidRDefault="004052E8" w:rsidP="00E43C87">
            <w:pPr>
              <w:jc w:val="center"/>
              <w:rPr>
                <w:rFonts w:ascii="Cambria" w:hAnsi="Cambria"/>
                <w:sz w:val="28"/>
                <w:szCs w:val="28"/>
              </w:rPr>
            </w:pPr>
            <w:r>
              <w:rPr>
                <w:rFonts w:ascii="Cambria" w:hAnsi="Cambria"/>
                <w:sz w:val="28"/>
                <w:szCs w:val="28"/>
              </w:rPr>
              <w:t>[[</w:t>
            </w:r>
            <w:r>
              <w:rPr>
                <w:rFonts w:ascii="Courier New" w:hAnsi="Courier New" w:cs="Courier New"/>
                <w:noProof/>
                <w:lang w:val="en-IN" w:eastAsia="en-IN" w:bidi="gu-IN"/>
              </w:rPr>
              <w:t>ProductDesc</w:t>
            </w:r>
            <w:r>
              <w:rPr>
                <w:rFonts w:ascii="Cambria" w:hAnsi="Cambria"/>
                <w:sz w:val="28"/>
                <w:szCs w:val="28"/>
              </w:rPr>
              <w:t>]]</w:t>
            </w:r>
          </w:p>
        </w:tc>
        <w:tc>
          <w:tcPr>
            <w:tcW w:w="2430" w:type="dxa"/>
            <w:vAlign w:val="center"/>
          </w:tcPr>
          <w:p w:rsidR="0009563B" w:rsidRPr="00E43C87" w:rsidRDefault="007A6612" w:rsidP="00E4319F">
            <w:pPr>
              <w:jc w:val="center"/>
              <w:rPr>
                <w:rFonts w:ascii="Cambria" w:hAnsi="Cambria"/>
                <w:sz w:val="28"/>
                <w:szCs w:val="28"/>
              </w:rPr>
            </w:pPr>
            <w:r>
              <w:rPr>
                <w:rFonts w:ascii="Cambria" w:hAnsi="Cambria"/>
                <w:sz w:val="28"/>
                <w:szCs w:val="28"/>
              </w:rPr>
              <w:t>[[</w:t>
            </w:r>
            <w:r>
              <w:rPr>
                <w:rFonts w:ascii="Courier New" w:hAnsi="Courier New" w:cs="Courier New"/>
                <w:noProof/>
                <w:lang w:val="en-IN" w:eastAsia="en-IN" w:bidi="gu-IN"/>
              </w:rPr>
              <w:t>SrNo1_11</w:t>
            </w:r>
            <w:r>
              <w:rPr>
                <w:rFonts w:ascii="Cambria" w:hAnsi="Cambria"/>
                <w:sz w:val="28"/>
                <w:szCs w:val="28"/>
              </w:rPr>
              <w:t>]]</w:t>
            </w:r>
          </w:p>
        </w:tc>
        <w:tc>
          <w:tcPr>
            <w:tcW w:w="4410" w:type="dxa"/>
            <w:vAlign w:val="center"/>
          </w:tcPr>
          <w:p w:rsidR="00D00422" w:rsidRPr="000F63E6" w:rsidRDefault="00E4319F" w:rsidP="000F63E6">
            <w:pPr>
              <w:jc w:val="center"/>
              <w:rPr>
                <w:rFonts w:ascii="Cambria" w:hAnsi="Cambria"/>
                <w:color w:val="000000" w:themeColor="text1"/>
                <w:sz w:val="28"/>
                <w:szCs w:val="28"/>
              </w:rPr>
            </w:pPr>
            <w:r w:rsidRPr="000F63E6">
              <w:rPr>
                <w:rFonts w:ascii="Cambria" w:hAnsi="Cambria"/>
                <w:color w:val="000000" w:themeColor="text1"/>
                <w:sz w:val="28"/>
                <w:szCs w:val="28"/>
              </w:rPr>
              <w:t xml:space="preserve"> </w:t>
            </w:r>
            <w:r w:rsidR="000F63E6" w:rsidRPr="000F63E6">
              <w:rPr>
                <w:rFonts w:ascii="Cambria" w:hAnsi="Cambria"/>
                <w:b/>
                <w:color w:val="000000" w:themeColor="text1"/>
              </w:rPr>
              <w:t>[[</w:t>
            </w:r>
            <w:r w:rsidR="000F63E6" w:rsidRPr="000F63E6">
              <w:rPr>
                <w:rFonts w:ascii="Courier New" w:hAnsi="Courier New" w:cs="Courier New"/>
                <w:noProof/>
                <w:color w:val="000000" w:themeColor="text1"/>
                <w:lang w:val="en-IN" w:eastAsia="en-IN" w:bidi="gu-IN"/>
              </w:rPr>
              <w:t>TCDate_M3</w:t>
            </w:r>
            <w:r w:rsidR="000F63E6" w:rsidRPr="000F63E6">
              <w:rPr>
                <w:rFonts w:ascii="Cambria" w:hAnsi="Cambria"/>
                <w:b/>
                <w:color w:val="000000" w:themeColor="text1"/>
              </w:rPr>
              <w:t>]]</w:t>
            </w:r>
            <w:r w:rsidR="002C64F0" w:rsidRPr="000F63E6">
              <w:rPr>
                <w:rFonts w:ascii="Cambria" w:hAnsi="Cambria"/>
                <w:color w:val="000000" w:themeColor="text1"/>
                <w:sz w:val="28"/>
                <w:szCs w:val="28"/>
              </w:rPr>
              <w:t xml:space="preserve"> </w:t>
            </w:r>
            <w:r w:rsidRPr="000F63E6">
              <w:rPr>
                <w:rFonts w:ascii="Cambria" w:hAnsi="Cambria"/>
                <w:color w:val="000000" w:themeColor="text1"/>
                <w:sz w:val="28"/>
                <w:szCs w:val="28"/>
              </w:rPr>
              <w:t xml:space="preserve">  </w:t>
            </w:r>
            <w:r w:rsidR="002C64F0" w:rsidRPr="000F63E6">
              <w:rPr>
                <w:rFonts w:ascii="Cambria" w:hAnsi="Cambria"/>
                <w:color w:val="000000" w:themeColor="text1"/>
                <w:sz w:val="28"/>
                <w:szCs w:val="28"/>
              </w:rPr>
              <w:t>9:30 AM</w:t>
            </w:r>
          </w:p>
        </w:tc>
      </w:tr>
    </w:tbl>
    <w:p w:rsidR="00822D35" w:rsidRPr="00BA1926" w:rsidRDefault="00822D35" w:rsidP="00BA1926">
      <w:pPr>
        <w:ind w:left="-720"/>
        <w:rPr>
          <w:rFonts w:ascii="Cambria" w:hAnsi="Cambria"/>
          <w:sz w:val="28"/>
          <w:szCs w:val="28"/>
        </w:rPr>
      </w:pPr>
      <w:r w:rsidRPr="00BA1926">
        <w:rPr>
          <w:rFonts w:ascii="Cambria" w:hAnsi="Cambria"/>
          <w:b/>
          <w:sz w:val="28"/>
          <w:szCs w:val="28"/>
          <w:u w:val="single"/>
        </w:rPr>
        <w:t xml:space="preserve">                                                                                  </w:t>
      </w:r>
    </w:p>
    <w:p w:rsidR="00BA1926" w:rsidRPr="00A5410B" w:rsidRDefault="00675789" w:rsidP="0009563B">
      <w:pPr>
        <w:ind w:hanging="720"/>
        <w:rPr>
          <w:rFonts w:ascii="Cambria" w:hAnsi="Cambria"/>
          <w:b/>
          <w:sz w:val="28"/>
          <w:szCs w:val="28"/>
        </w:rPr>
      </w:pPr>
      <w:r w:rsidRPr="00A5410B">
        <w:rPr>
          <w:rFonts w:ascii="Cambria" w:hAnsi="Cambria"/>
          <w:b/>
          <w:sz w:val="28"/>
          <w:szCs w:val="28"/>
        </w:rPr>
        <w:t>O</w:t>
      </w:r>
      <w:r w:rsidR="00A5410B" w:rsidRPr="00A5410B">
        <w:rPr>
          <w:rFonts w:ascii="Cambria" w:hAnsi="Cambria"/>
          <w:b/>
          <w:sz w:val="28"/>
          <w:szCs w:val="28"/>
        </w:rPr>
        <w:t>bservations</w:t>
      </w:r>
      <w:r w:rsidR="00BA1926" w:rsidRPr="00A5410B">
        <w:rPr>
          <w:rFonts w:ascii="Cambria" w:hAnsi="Cambria"/>
          <w:b/>
          <w:sz w:val="28"/>
          <w:szCs w:val="28"/>
        </w:rPr>
        <w:t>:</w:t>
      </w:r>
    </w:p>
    <w:p w:rsidR="00A5410B" w:rsidRPr="00E43C87" w:rsidRDefault="00A5410B" w:rsidP="0009563B">
      <w:pPr>
        <w:ind w:hanging="720"/>
        <w:rPr>
          <w:rFonts w:ascii="Cambria" w:hAnsi="Cambria"/>
          <w:b/>
          <w:sz w:val="18"/>
          <w:szCs w:val="28"/>
          <w:u w:val="single"/>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30"/>
        <w:gridCol w:w="4410"/>
      </w:tblGrid>
      <w:tr w:rsidR="00E43C87" w:rsidRPr="00BA1926" w:rsidTr="00E43C87">
        <w:trPr>
          <w:trHeight w:val="530"/>
        </w:trPr>
        <w:tc>
          <w:tcPr>
            <w:tcW w:w="6030" w:type="dxa"/>
            <w:vAlign w:val="center"/>
          </w:tcPr>
          <w:p w:rsidR="00E43C87" w:rsidRPr="00BA1926" w:rsidRDefault="00E43C87" w:rsidP="00702016">
            <w:pPr>
              <w:jc w:val="center"/>
              <w:rPr>
                <w:rFonts w:ascii="Cambria" w:hAnsi="Cambria"/>
                <w:b/>
                <w:sz w:val="28"/>
                <w:szCs w:val="28"/>
              </w:rPr>
            </w:pPr>
            <w:r w:rsidRPr="00BA1926">
              <w:rPr>
                <w:rFonts w:ascii="Cambria" w:hAnsi="Cambria"/>
                <w:b/>
                <w:sz w:val="28"/>
                <w:szCs w:val="28"/>
              </w:rPr>
              <w:t>Requirements</w:t>
            </w:r>
          </w:p>
        </w:tc>
        <w:tc>
          <w:tcPr>
            <w:tcW w:w="4410" w:type="dxa"/>
            <w:vAlign w:val="center"/>
          </w:tcPr>
          <w:p w:rsidR="00E43C87" w:rsidRPr="00BA1926" w:rsidRDefault="00E43C87" w:rsidP="00702016">
            <w:pPr>
              <w:jc w:val="center"/>
              <w:rPr>
                <w:rFonts w:ascii="Cambria" w:hAnsi="Cambria"/>
                <w:b/>
                <w:sz w:val="28"/>
                <w:szCs w:val="28"/>
              </w:rPr>
            </w:pPr>
            <w:r w:rsidRPr="00BA1926">
              <w:rPr>
                <w:rFonts w:ascii="Cambria" w:hAnsi="Cambria"/>
                <w:b/>
                <w:sz w:val="28"/>
                <w:szCs w:val="28"/>
              </w:rPr>
              <w:t>Remarks</w:t>
            </w:r>
          </w:p>
        </w:tc>
      </w:tr>
      <w:tr w:rsidR="00E43C87" w:rsidRPr="00BA1926" w:rsidTr="0064042B">
        <w:trPr>
          <w:trHeight w:val="908"/>
        </w:trPr>
        <w:tc>
          <w:tcPr>
            <w:tcW w:w="6030" w:type="dxa"/>
            <w:vAlign w:val="center"/>
          </w:tcPr>
          <w:p w:rsidR="00E43C87" w:rsidRPr="000972A7" w:rsidRDefault="00E43C87" w:rsidP="00E43C87">
            <w:pPr>
              <w:ind w:right="-180"/>
              <w:rPr>
                <w:rFonts w:ascii="Cambria" w:hAnsi="Cambria"/>
                <w:sz w:val="28"/>
                <w:szCs w:val="28"/>
              </w:rPr>
            </w:pPr>
            <w:r>
              <w:rPr>
                <w:rFonts w:ascii="Cambria" w:hAnsi="Cambria"/>
                <w:sz w:val="28"/>
                <w:szCs w:val="28"/>
              </w:rPr>
              <w:t>N</w:t>
            </w:r>
            <w:r w:rsidRPr="00A5410B">
              <w:rPr>
                <w:rFonts w:ascii="Cambria" w:hAnsi="Cambria"/>
                <w:sz w:val="28"/>
                <w:szCs w:val="28"/>
              </w:rPr>
              <w:t>o visible signs of corrosion of the metal or detachment, cracking or bubbling</w:t>
            </w:r>
          </w:p>
        </w:tc>
        <w:tc>
          <w:tcPr>
            <w:tcW w:w="4410" w:type="dxa"/>
            <w:vAlign w:val="center"/>
          </w:tcPr>
          <w:p w:rsidR="00E43C87" w:rsidRPr="00BA1926" w:rsidRDefault="00E43C87" w:rsidP="00E43C87">
            <w:pPr>
              <w:rPr>
                <w:rFonts w:ascii="Cambria" w:hAnsi="Cambria"/>
                <w:sz w:val="28"/>
                <w:szCs w:val="28"/>
              </w:rPr>
            </w:pPr>
          </w:p>
        </w:tc>
      </w:tr>
      <w:tr w:rsidR="00E43C87" w:rsidRPr="00BA1926" w:rsidTr="0064042B">
        <w:trPr>
          <w:trHeight w:val="1448"/>
        </w:trPr>
        <w:tc>
          <w:tcPr>
            <w:tcW w:w="6030" w:type="dxa"/>
          </w:tcPr>
          <w:p w:rsidR="00E43C87" w:rsidRPr="000972A7" w:rsidRDefault="00E43C87" w:rsidP="00E43C87">
            <w:pPr>
              <w:ind w:right="72"/>
              <w:rPr>
                <w:rFonts w:ascii="Cambria" w:hAnsi="Cambria"/>
                <w:sz w:val="28"/>
                <w:szCs w:val="28"/>
              </w:rPr>
            </w:pPr>
            <w:r w:rsidRPr="00A5410B">
              <w:rPr>
                <w:rFonts w:ascii="Cambria" w:hAnsi="Cambria"/>
                <w:sz w:val="28"/>
                <w:szCs w:val="28"/>
              </w:rPr>
              <w:t>There shall be no visible change in the color of the extinguishing medium other than that resulting from thermal cycling in case of water based extinguishers</w:t>
            </w:r>
          </w:p>
        </w:tc>
        <w:tc>
          <w:tcPr>
            <w:tcW w:w="4410" w:type="dxa"/>
            <w:vAlign w:val="center"/>
          </w:tcPr>
          <w:p w:rsidR="00E43C87" w:rsidRPr="00BA1926" w:rsidRDefault="00E43C87" w:rsidP="00342444">
            <w:pPr>
              <w:rPr>
                <w:rFonts w:ascii="Cambria" w:hAnsi="Cambria"/>
                <w:sz w:val="28"/>
                <w:szCs w:val="28"/>
              </w:rPr>
            </w:pPr>
          </w:p>
        </w:tc>
      </w:tr>
    </w:tbl>
    <w:p w:rsidR="006079AE" w:rsidRPr="00BA1926" w:rsidRDefault="006079AE" w:rsidP="005615CD">
      <w:pPr>
        <w:rPr>
          <w:rFonts w:ascii="Cambria" w:hAnsi="Cambria"/>
          <w:b/>
          <w:sz w:val="28"/>
          <w:szCs w:val="28"/>
        </w:rPr>
      </w:pPr>
    </w:p>
    <w:sectPr w:rsidR="006079AE" w:rsidRPr="00BA1926" w:rsidSect="00A5410B">
      <w:headerReference w:type="default" r:id="rId8"/>
      <w:footerReference w:type="default" r:id="rId9"/>
      <w:pgSz w:w="12240" w:h="15840"/>
      <w:pgMar w:top="1170" w:right="540" w:bottom="1080" w:left="1800" w:header="720" w:footer="809" w:gutter="0"/>
      <w:pgBorders w:offsetFrom="page">
        <w:top w:val="double" w:sz="6" w:space="24" w:color="auto"/>
        <w:left w:val="double" w:sz="6" w:space="24" w:color="auto"/>
        <w:bottom w:val="double" w:sz="6" w:space="24" w:color="auto"/>
        <w:right w:val="double" w:sz="6"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A3" w:rsidRDefault="00E915A3">
      <w:r>
        <w:separator/>
      </w:r>
    </w:p>
  </w:endnote>
  <w:endnote w:type="continuationSeparator" w:id="0">
    <w:p w:rsidR="00E915A3" w:rsidRDefault="00E9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752" w:rsidRPr="003A2EF0" w:rsidRDefault="001C1752" w:rsidP="001C1752">
    <w:pPr>
      <w:pStyle w:val="Footer"/>
      <w:tabs>
        <w:tab w:val="clear" w:pos="4320"/>
        <w:tab w:val="clear" w:pos="8640"/>
        <w:tab w:val="left" w:pos="12362"/>
      </w:tabs>
      <w:rPr>
        <w:rFonts w:ascii="Cambria" w:hAnsi="Cambria"/>
        <w:sz w:val="28"/>
        <w:szCs w:val="28"/>
      </w:rPr>
    </w:pPr>
    <w:r>
      <w:rPr>
        <w:rFonts w:ascii="Cambria" w:hAnsi="Cambria"/>
        <w:sz w:val="28"/>
        <w:szCs w:val="28"/>
      </w:rPr>
      <w:t xml:space="preserve">                                                                                                 </w:t>
    </w:r>
  </w:p>
  <w:p w:rsidR="008615B5" w:rsidRPr="00BA1926" w:rsidRDefault="00E43C87" w:rsidP="00E43C87">
    <w:pPr>
      <w:pStyle w:val="Footer"/>
      <w:tabs>
        <w:tab w:val="clear" w:pos="8640"/>
        <w:tab w:val="right" w:pos="9810"/>
      </w:tabs>
      <w:ind w:left="-720"/>
      <w:rPr>
        <w:rFonts w:ascii="Cambria" w:hAnsi="Cambria"/>
        <w:sz w:val="28"/>
        <w:szCs w:val="28"/>
      </w:rPr>
    </w:pPr>
    <w:r>
      <w:rPr>
        <w:rFonts w:ascii="Cambria" w:hAnsi="Cambria"/>
        <w:sz w:val="28"/>
        <w:szCs w:val="28"/>
      </w:rPr>
      <w:t>QC Assistant</w:t>
    </w:r>
    <w:r w:rsidR="008615B5" w:rsidRPr="00BA1926">
      <w:rPr>
        <w:rFonts w:ascii="Cambria" w:hAnsi="Cambria"/>
        <w:sz w:val="28"/>
        <w:szCs w:val="28"/>
      </w:rPr>
      <w:tab/>
    </w:r>
    <w:r w:rsidR="008615B5" w:rsidRPr="00BA1926">
      <w:rPr>
        <w:rFonts w:ascii="Cambria" w:hAnsi="Cambria"/>
        <w:sz w:val="28"/>
        <w:szCs w:val="28"/>
      </w:rPr>
      <w:tab/>
    </w:r>
    <w:r w:rsidR="00BA1926">
      <w:rPr>
        <w:rFonts w:ascii="Cambria" w:hAnsi="Cambria"/>
        <w:sz w:val="28"/>
        <w:szCs w:val="28"/>
      </w:rPr>
      <w:t xml:space="preserve">                 </w:t>
    </w:r>
    <w:r w:rsidR="00E0352B">
      <w:rPr>
        <w:rFonts w:ascii="Cambria" w:hAnsi="Cambria"/>
        <w:sz w:val="28"/>
        <w:szCs w:val="28"/>
      </w:rPr>
      <w:t xml:space="preserve">                          </w:t>
    </w:r>
    <w:r>
      <w:rPr>
        <w:rFonts w:ascii="Cambria" w:hAnsi="Cambria"/>
        <w:sz w:val="28"/>
        <w:szCs w:val="28"/>
      </w:rPr>
      <w:t>QC In charge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A3" w:rsidRDefault="00E915A3">
      <w:r>
        <w:separator/>
      </w:r>
    </w:p>
  </w:footnote>
  <w:footnote w:type="continuationSeparator" w:id="0">
    <w:p w:rsidR="00E915A3" w:rsidRDefault="00E91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B5" w:rsidRPr="00BA1926" w:rsidRDefault="008615B5" w:rsidP="008B2EE7">
    <w:pPr>
      <w:pStyle w:val="Header"/>
      <w:pBdr>
        <w:bottom w:val="single" w:sz="4" w:space="1" w:color="auto"/>
      </w:pBdr>
      <w:tabs>
        <w:tab w:val="clear" w:pos="8640"/>
        <w:tab w:val="right" w:pos="9900"/>
      </w:tabs>
      <w:ind w:left="-720"/>
      <w:rPr>
        <w:rFonts w:ascii="Cambria" w:hAnsi="Cambria"/>
        <w:b/>
        <w:sz w:val="32"/>
        <w:szCs w:val="32"/>
      </w:rPr>
    </w:pPr>
    <w:r w:rsidRPr="00BA1926">
      <w:rPr>
        <w:rFonts w:ascii="Cambria" w:hAnsi="Cambria"/>
        <w:b/>
        <w:sz w:val="32"/>
        <w:szCs w:val="32"/>
      </w:rPr>
      <w:t>Kanadia Fyr Fyter Pvt Ltd</w:t>
    </w:r>
    <w:r w:rsidR="008B2EE7" w:rsidRPr="00BA1926">
      <w:rPr>
        <w:rFonts w:ascii="Cambria" w:hAnsi="Cambria"/>
        <w:b/>
        <w:sz w:val="32"/>
        <w:szCs w:val="32"/>
      </w:rPr>
      <w:tab/>
    </w:r>
    <w:r w:rsidR="008B2EE7" w:rsidRPr="00BA1926">
      <w:rPr>
        <w:rFonts w:ascii="Cambria" w:hAnsi="Cambria"/>
        <w:b/>
        <w:sz w:val="32"/>
        <w:szCs w:val="32"/>
      </w:rPr>
      <w:tab/>
      <w:t xml:space="preserve">Page </w:t>
    </w:r>
    <w:r w:rsidR="008B2EE7" w:rsidRPr="00BA1926">
      <w:rPr>
        <w:rFonts w:ascii="Cambria" w:hAnsi="Cambria"/>
        <w:b/>
        <w:sz w:val="32"/>
        <w:szCs w:val="32"/>
      </w:rPr>
      <w:fldChar w:fldCharType="begin"/>
    </w:r>
    <w:r w:rsidR="008B2EE7" w:rsidRPr="00BA1926">
      <w:rPr>
        <w:rFonts w:ascii="Cambria" w:hAnsi="Cambria"/>
        <w:b/>
        <w:sz w:val="32"/>
        <w:szCs w:val="32"/>
      </w:rPr>
      <w:instrText xml:space="preserve"> PAGE </w:instrText>
    </w:r>
    <w:r w:rsidR="008B2EE7" w:rsidRPr="00BA1926">
      <w:rPr>
        <w:rFonts w:ascii="Cambria" w:hAnsi="Cambria"/>
        <w:b/>
        <w:sz w:val="32"/>
        <w:szCs w:val="32"/>
      </w:rPr>
      <w:fldChar w:fldCharType="separate"/>
    </w:r>
    <w:r w:rsidR="00747390">
      <w:rPr>
        <w:rFonts w:ascii="Cambria" w:hAnsi="Cambria"/>
        <w:b/>
        <w:noProof/>
        <w:sz w:val="32"/>
        <w:szCs w:val="32"/>
      </w:rPr>
      <w:t>1</w:t>
    </w:r>
    <w:r w:rsidR="008B2EE7" w:rsidRPr="00BA1926">
      <w:rPr>
        <w:rFonts w:ascii="Cambria" w:hAnsi="Cambria"/>
        <w:b/>
        <w:sz w:val="32"/>
        <w:szCs w:val="32"/>
      </w:rPr>
      <w:fldChar w:fldCharType="end"/>
    </w:r>
    <w:r w:rsidR="008B2EE7" w:rsidRPr="00BA1926">
      <w:rPr>
        <w:rFonts w:ascii="Cambria" w:hAnsi="Cambria"/>
        <w:b/>
        <w:sz w:val="32"/>
        <w:szCs w:val="32"/>
      </w:rPr>
      <w:t xml:space="preserve"> of </w:t>
    </w:r>
    <w:r w:rsidR="008B2EE7" w:rsidRPr="00BA1926">
      <w:rPr>
        <w:rFonts w:ascii="Cambria" w:hAnsi="Cambria"/>
        <w:b/>
        <w:sz w:val="32"/>
        <w:szCs w:val="32"/>
      </w:rPr>
      <w:fldChar w:fldCharType="begin"/>
    </w:r>
    <w:r w:rsidR="008B2EE7" w:rsidRPr="00BA1926">
      <w:rPr>
        <w:rFonts w:ascii="Cambria" w:hAnsi="Cambria"/>
        <w:b/>
        <w:sz w:val="32"/>
        <w:szCs w:val="32"/>
      </w:rPr>
      <w:instrText xml:space="preserve"> NUMPAGES </w:instrText>
    </w:r>
    <w:r w:rsidR="008B2EE7" w:rsidRPr="00BA1926">
      <w:rPr>
        <w:rFonts w:ascii="Cambria" w:hAnsi="Cambria"/>
        <w:b/>
        <w:sz w:val="32"/>
        <w:szCs w:val="32"/>
      </w:rPr>
      <w:fldChar w:fldCharType="separate"/>
    </w:r>
    <w:r w:rsidR="00747390">
      <w:rPr>
        <w:rFonts w:ascii="Cambria" w:hAnsi="Cambria"/>
        <w:b/>
        <w:noProof/>
        <w:sz w:val="32"/>
        <w:szCs w:val="32"/>
      </w:rPr>
      <w:t>1</w:t>
    </w:r>
    <w:r w:rsidR="008B2EE7" w:rsidRPr="00BA1926">
      <w:rPr>
        <w:rFonts w:ascii="Cambria" w:hAnsi="Cambria"/>
        <w:b/>
        <w:sz w:val="32"/>
        <w:szCs w:val="3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A3ABA"/>
    <w:multiLevelType w:val="hybridMultilevel"/>
    <w:tmpl w:val="6A608582"/>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nsid w:val="4AE86A15"/>
    <w:multiLevelType w:val="hybridMultilevel"/>
    <w:tmpl w:val="27BEF59A"/>
    <w:lvl w:ilvl="0" w:tplc="308E38C4">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66B32BC9"/>
    <w:multiLevelType w:val="hybridMultilevel"/>
    <w:tmpl w:val="533CBEC4"/>
    <w:lvl w:ilvl="0" w:tplc="0C1E44D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2"/>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5CD"/>
    <w:rsid w:val="00014FE6"/>
    <w:rsid w:val="00023D3E"/>
    <w:rsid w:val="00042506"/>
    <w:rsid w:val="00056180"/>
    <w:rsid w:val="00056491"/>
    <w:rsid w:val="0006074B"/>
    <w:rsid w:val="00092AD5"/>
    <w:rsid w:val="0009563B"/>
    <w:rsid w:val="000B1420"/>
    <w:rsid w:val="000C046C"/>
    <w:rsid w:val="000C0B48"/>
    <w:rsid w:val="000E57D2"/>
    <w:rsid w:val="000F0438"/>
    <w:rsid w:val="000F63E6"/>
    <w:rsid w:val="000F68D4"/>
    <w:rsid w:val="00152A88"/>
    <w:rsid w:val="00185EA7"/>
    <w:rsid w:val="001B57CB"/>
    <w:rsid w:val="001C08D0"/>
    <w:rsid w:val="001C1752"/>
    <w:rsid w:val="001D2AAF"/>
    <w:rsid w:val="001D311E"/>
    <w:rsid w:val="0020267D"/>
    <w:rsid w:val="00212CCF"/>
    <w:rsid w:val="002216F4"/>
    <w:rsid w:val="0022283E"/>
    <w:rsid w:val="002239F8"/>
    <w:rsid w:val="0025090D"/>
    <w:rsid w:val="00282C7B"/>
    <w:rsid w:val="00286A78"/>
    <w:rsid w:val="002A196F"/>
    <w:rsid w:val="002A4CA8"/>
    <w:rsid w:val="002A7D0C"/>
    <w:rsid w:val="002B155D"/>
    <w:rsid w:val="002C64F0"/>
    <w:rsid w:val="002E3471"/>
    <w:rsid w:val="002E6F75"/>
    <w:rsid w:val="002F14CF"/>
    <w:rsid w:val="002F2C0E"/>
    <w:rsid w:val="00306AA2"/>
    <w:rsid w:val="00332AF9"/>
    <w:rsid w:val="00342444"/>
    <w:rsid w:val="00366424"/>
    <w:rsid w:val="00370EB2"/>
    <w:rsid w:val="00391022"/>
    <w:rsid w:val="003A0C45"/>
    <w:rsid w:val="003B37D7"/>
    <w:rsid w:val="003C46C1"/>
    <w:rsid w:val="004052E8"/>
    <w:rsid w:val="00445B7E"/>
    <w:rsid w:val="004529F5"/>
    <w:rsid w:val="00482684"/>
    <w:rsid w:val="004E3238"/>
    <w:rsid w:val="004F1639"/>
    <w:rsid w:val="0050162B"/>
    <w:rsid w:val="00552EE7"/>
    <w:rsid w:val="005600B3"/>
    <w:rsid w:val="005615CD"/>
    <w:rsid w:val="005933DA"/>
    <w:rsid w:val="005A5509"/>
    <w:rsid w:val="005F1B5B"/>
    <w:rsid w:val="006060C6"/>
    <w:rsid w:val="006079AE"/>
    <w:rsid w:val="006103D2"/>
    <w:rsid w:val="00614A42"/>
    <w:rsid w:val="0064042B"/>
    <w:rsid w:val="00654532"/>
    <w:rsid w:val="0067206B"/>
    <w:rsid w:val="00675789"/>
    <w:rsid w:val="0068597A"/>
    <w:rsid w:val="00700ECB"/>
    <w:rsid w:val="00702016"/>
    <w:rsid w:val="0071723E"/>
    <w:rsid w:val="00730843"/>
    <w:rsid w:val="007335DB"/>
    <w:rsid w:val="00747390"/>
    <w:rsid w:val="007606BA"/>
    <w:rsid w:val="00776E84"/>
    <w:rsid w:val="00781793"/>
    <w:rsid w:val="007835A5"/>
    <w:rsid w:val="00785656"/>
    <w:rsid w:val="00792197"/>
    <w:rsid w:val="00796158"/>
    <w:rsid w:val="0079727E"/>
    <w:rsid w:val="007A6612"/>
    <w:rsid w:val="007A6B8D"/>
    <w:rsid w:val="007B7002"/>
    <w:rsid w:val="007C3D67"/>
    <w:rsid w:val="007D1014"/>
    <w:rsid w:val="007D6B77"/>
    <w:rsid w:val="007E2B80"/>
    <w:rsid w:val="007E59F9"/>
    <w:rsid w:val="007F22F3"/>
    <w:rsid w:val="00822D35"/>
    <w:rsid w:val="008615B5"/>
    <w:rsid w:val="0086577D"/>
    <w:rsid w:val="0088242F"/>
    <w:rsid w:val="00882FDE"/>
    <w:rsid w:val="00890CED"/>
    <w:rsid w:val="008959F7"/>
    <w:rsid w:val="00896B5D"/>
    <w:rsid w:val="008B2EE7"/>
    <w:rsid w:val="008B3302"/>
    <w:rsid w:val="008F0A5D"/>
    <w:rsid w:val="00922C74"/>
    <w:rsid w:val="00932344"/>
    <w:rsid w:val="00941BAB"/>
    <w:rsid w:val="00960E8B"/>
    <w:rsid w:val="00990A9A"/>
    <w:rsid w:val="009930F2"/>
    <w:rsid w:val="009A5192"/>
    <w:rsid w:val="009B2257"/>
    <w:rsid w:val="009B2BCC"/>
    <w:rsid w:val="009C0436"/>
    <w:rsid w:val="009C75FB"/>
    <w:rsid w:val="00A01F4D"/>
    <w:rsid w:val="00A204B0"/>
    <w:rsid w:val="00A5410B"/>
    <w:rsid w:val="00A674EF"/>
    <w:rsid w:val="00A769D8"/>
    <w:rsid w:val="00AA36CD"/>
    <w:rsid w:val="00AB1AEE"/>
    <w:rsid w:val="00AD4E8D"/>
    <w:rsid w:val="00AE094F"/>
    <w:rsid w:val="00AE099A"/>
    <w:rsid w:val="00AE2B3E"/>
    <w:rsid w:val="00AF46E4"/>
    <w:rsid w:val="00AF5C18"/>
    <w:rsid w:val="00B00379"/>
    <w:rsid w:val="00B14EAE"/>
    <w:rsid w:val="00B37922"/>
    <w:rsid w:val="00B638BD"/>
    <w:rsid w:val="00B64278"/>
    <w:rsid w:val="00BA1926"/>
    <w:rsid w:val="00BA451E"/>
    <w:rsid w:val="00BA7801"/>
    <w:rsid w:val="00BB4D42"/>
    <w:rsid w:val="00BC2D85"/>
    <w:rsid w:val="00BE6B8E"/>
    <w:rsid w:val="00C16076"/>
    <w:rsid w:val="00C17AEF"/>
    <w:rsid w:val="00C25F38"/>
    <w:rsid w:val="00C30CAC"/>
    <w:rsid w:val="00C42DA0"/>
    <w:rsid w:val="00C43526"/>
    <w:rsid w:val="00C4585D"/>
    <w:rsid w:val="00C463C3"/>
    <w:rsid w:val="00C50F8E"/>
    <w:rsid w:val="00C52752"/>
    <w:rsid w:val="00CB1DD8"/>
    <w:rsid w:val="00CC6469"/>
    <w:rsid w:val="00CD4C9C"/>
    <w:rsid w:val="00CD5B25"/>
    <w:rsid w:val="00CD6D8D"/>
    <w:rsid w:val="00D00422"/>
    <w:rsid w:val="00D030EF"/>
    <w:rsid w:val="00D06ADF"/>
    <w:rsid w:val="00D31E49"/>
    <w:rsid w:val="00D340FA"/>
    <w:rsid w:val="00D431D3"/>
    <w:rsid w:val="00D52621"/>
    <w:rsid w:val="00D55EE9"/>
    <w:rsid w:val="00D8179C"/>
    <w:rsid w:val="00D83256"/>
    <w:rsid w:val="00DA0227"/>
    <w:rsid w:val="00DC051A"/>
    <w:rsid w:val="00E0352B"/>
    <w:rsid w:val="00E071E5"/>
    <w:rsid w:val="00E1533F"/>
    <w:rsid w:val="00E2070C"/>
    <w:rsid w:val="00E269B8"/>
    <w:rsid w:val="00E26ECB"/>
    <w:rsid w:val="00E36B43"/>
    <w:rsid w:val="00E4319F"/>
    <w:rsid w:val="00E43C87"/>
    <w:rsid w:val="00E52B14"/>
    <w:rsid w:val="00E62E50"/>
    <w:rsid w:val="00E915A3"/>
    <w:rsid w:val="00EA0C87"/>
    <w:rsid w:val="00ED7B93"/>
    <w:rsid w:val="00EE377D"/>
    <w:rsid w:val="00EF0932"/>
    <w:rsid w:val="00F14D9F"/>
    <w:rsid w:val="00F24065"/>
    <w:rsid w:val="00F27928"/>
    <w:rsid w:val="00F35B1E"/>
    <w:rsid w:val="00F375E6"/>
    <w:rsid w:val="00F46EEB"/>
    <w:rsid w:val="00F5149C"/>
    <w:rsid w:val="00FB147C"/>
    <w:rsid w:val="00FD0D87"/>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gu-I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615CD"/>
    <w:pPr>
      <w:tabs>
        <w:tab w:val="center" w:pos="4320"/>
        <w:tab w:val="right" w:pos="8640"/>
      </w:tabs>
    </w:pPr>
  </w:style>
  <w:style w:type="paragraph" w:styleId="Footer">
    <w:name w:val="footer"/>
    <w:basedOn w:val="Normal"/>
    <w:link w:val="FooterChar"/>
    <w:rsid w:val="00C42DA0"/>
    <w:pPr>
      <w:tabs>
        <w:tab w:val="center" w:pos="4320"/>
        <w:tab w:val="right" w:pos="8640"/>
      </w:tabs>
    </w:pPr>
  </w:style>
  <w:style w:type="character" w:customStyle="1" w:styleId="FooterChar">
    <w:name w:val="Footer Char"/>
    <w:basedOn w:val="DefaultParagraphFont"/>
    <w:link w:val="Footer"/>
    <w:rsid w:val="001C175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gu-I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615CD"/>
    <w:pPr>
      <w:tabs>
        <w:tab w:val="center" w:pos="4320"/>
        <w:tab w:val="right" w:pos="8640"/>
      </w:tabs>
    </w:pPr>
  </w:style>
  <w:style w:type="paragraph" w:styleId="Footer">
    <w:name w:val="footer"/>
    <w:basedOn w:val="Normal"/>
    <w:link w:val="FooterChar"/>
    <w:rsid w:val="00C42DA0"/>
    <w:pPr>
      <w:tabs>
        <w:tab w:val="center" w:pos="4320"/>
        <w:tab w:val="right" w:pos="8640"/>
      </w:tabs>
    </w:pPr>
  </w:style>
  <w:style w:type="character" w:customStyle="1" w:styleId="FooterChar">
    <w:name w:val="Footer Char"/>
    <w:basedOn w:val="DefaultParagraphFont"/>
    <w:link w:val="Footer"/>
    <w:rsid w:val="001C17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3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PURE</cp:lastModifiedBy>
  <cp:revision>16</cp:revision>
  <cp:lastPrinted>2015-02-03T12:23:00Z</cp:lastPrinted>
  <dcterms:created xsi:type="dcterms:W3CDTF">2020-09-28T04:37:00Z</dcterms:created>
  <dcterms:modified xsi:type="dcterms:W3CDTF">2020-09-28T09:19:00Z</dcterms:modified>
</cp:coreProperties>
</file>